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3E" w:rsidRDefault="00924BAF">
      <w:pPr>
        <w:pStyle w:val="Textbody"/>
        <w:spacing w:before="32" w:line="235" w:lineRule="auto"/>
        <w:ind w:left="100" w:right="7"/>
        <w:rPr>
          <w:color w:val="231F20"/>
        </w:rPr>
      </w:pPr>
      <w:r w:rsidRPr="009F67E6">
        <w:rPr>
          <w:noProof/>
          <w:color w:val="231F20"/>
          <w:lang w:val="en-GB" w:eastAsia="en-GB"/>
        </w:rPr>
        <mc:AlternateContent>
          <mc:Choice Requires="wps">
            <w:drawing>
              <wp:anchor distT="45720" distB="45720" distL="114300" distR="114300" simplePos="0" relativeHeight="251660288" behindDoc="0" locked="0" layoutInCell="1" allowOverlap="1" wp14:anchorId="03149230" wp14:editId="4738FF79">
                <wp:simplePos x="0" y="0"/>
                <wp:positionH relativeFrom="column">
                  <wp:posOffset>123825</wp:posOffset>
                </wp:positionH>
                <wp:positionV relativeFrom="paragraph">
                  <wp:posOffset>231775</wp:posOffset>
                </wp:positionV>
                <wp:extent cx="9368155" cy="784860"/>
                <wp:effectExtent l="0" t="0" r="234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8155" cy="784860"/>
                        </a:xfrm>
                        <a:prstGeom prst="rect">
                          <a:avLst/>
                        </a:prstGeom>
                        <a:solidFill>
                          <a:srgbClr val="FFFFFF"/>
                        </a:solidFill>
                        <a:ln w="9525">
                          <a:solidFill>
                            <a:srgbClr val="000000"/>
                          </a:solidFill>
                          <a:miter lim="800000"/>
                          <a:headEnd/>
                          <a:tailEnd/>
                        </a:ln>
                      </wps:spPr>
                      <wps:txbx>
                        <w:txbxContent>
                          <w:p w:rsidR="009F67E6" w:rsidRPr="009F67E6" w:rsidRDefault="009F67E6" w:rsidP="009F67E6">
                            <w:pPr>
                              <w:pStyle w:val="NoSpacing"/>
                              <w:jc w:val="center"/>
                              <w:rPr>
                                <w:rFonts w:ascii="Arial" w:hAnsi="Arial" w:cs="Arial"/>
                                <w:b/>
                                <w:color w:val="2E74B5" w:themeColor="accent1" w:themeShade="BF"/>
                                <w:sz w:val="28"/>
                                <w:szCs w:val="28"/>
                              </w:rPr>
                            </w:pPr>
                            <w:r w:rsidRPr="009F67E6">
                              <w:rPr>
                                <w:rFonts w:ascii="Arial" w:hAnsi="Arial" w:cs="Arial"/>
                                <w:b/>
                                <w:color w:val="2E74B5" w:themeColor="accent1" w:themeShade="BF"/>
                                <w:sz w:val="28"/>
                                <w:szCs w:val="28"/>
                              </w:rPr>
                              <w:t>Bakewell Methodist Junior School</w:t>
                            </w:r>
                          </w:p>
                          <w:p w:rsidR="009F67E6" w:rsidRPr="009F67E6" w:rsidRDefault="009F67E6" w:rsidP="009F67E6">
                            <w:pPr>
                              <w:pStyle w:val="NoSpacing"/>
                              <w:jc w:val="center"/>
                              <w:rPr>
                                <w:rFonts w:ascii="Arial" w:hAnsi="Arial" w:cs="Arial"/>
                                <w:b/>
                                <w:color w:val="2E74B5" w:themeColor="accent1" w:themeShade="BF"/>
                                <w:sz w:val="28"/>
                                <w:szCs w:val="28"/>
                              </w:rPr>
                            </w:pPr>
                            <w:r w:rsidRPr="009F67E6">
                              <w:rPr>
                                <w:rFonts w:ascii="Arial" w:hAnsi="Arial" w:cs="Arial"/>
                                <w:b/>
                                <w:color w:val="2E74B5" w:themeColor="accent1" w:themeShade="BF"/>
                                <w:sz w:val="28"/>
                                <w:szCs w:val="28"/>
                              </w:rPr>
                              <w:t>Sports Premium Spending</w:t>
                            </w:r>
                            <w:r w:rsidR="00391556">
                              <w:rPr>
                                <w:rFonts w:ascii="Arial" w:hAnsi="Arial" w:cs="Arial"/>
                                <w:b/>
                                <w:color w:val="2E74B5" w:themeColor="accent1" w:themeShade="BF"/>
                                <w:sz w:val="28"/>
                                <w:szCs w:val="28"/>
                              </w:rPr>
                              <w:t xml:space="preserve"> </w:t>
                            </w:r>
                            <w:r w:rsidR="00146557">
                              <w:rPr>
                                <w:rFonts w:ascii="Arial" w:hAnsi="Arial" w:cs="Arial"/>
                                <w:b/>
                                <w:color w:val="2E74B5" w:themeColor="accent1" w:themeShade="BF"/>
                                <w:sz w:val="28"/>
                                <w:szCs w:val="28"/>
                              </w:rPr>
                              <w:t>Review</w:t>
                            </w:r>
                            <w:bookmarkStart w:id="0" w:name="_GoBack"/>
                            <w:bookmarkEnd w:id="0"/>
                          </w:p>
                          <w:p w:rsidR="009F67E6" w:rsidRPr="009F67E6" w:rsidRDefault="00391556" w:rsidP="009F67E6">
                            <w:pPr>
                              <w:pStyle w:val="NoSpacing"/>
                              <w:jc w:val="center"/>
                              <w:rPr>
                                <w:rFonts w:ascii="Arial" w:hAnsi="Arial" w:cs="Arial"/>
                                <w:b/>
                                <w:color w:val="2E74B5" w:themeColor="accent1" w:themeShade="BF"/>
                                <w:sz w:val="28"/>
                                <w:szCs w:val="28"/>
                              </w:rPr>
                            </w:pPr>
                            <w:r>
                              <w:rPr>
                                <w:rFonts w:ascii="Arial" w:hAnsi="Arial" w:cs="Arial"/>
                                <w:b/>
                                <w:color w:val="2E74B5" w:themeColor="accent1" w:themeShade="BF"/>
                                <w:sz w:val="28"/>
                                <w:szCs w:val="28"/>
                              </w:rPr>
                              <w:t>2018/19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49230" id="_x0000_t202" coordsize="21600,21600" o:spt="202" path="m,l,21600r21600,l21600,xe">
                <v:stroke joinstyle="miter"/>
                <v:path gradientshapeok="t" o:connecttype="rect"/>
              </v:shapetype>
              <v:shape id="Text Box 2" o:spid="_x0000_s1026" type="#_x0000_t202" style="position:absolute;left:0;text-align:left;margin-left:9.75pt;margin-top:18.25pt;width:737.65pt;height:6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">
                <v:textbox>
                  <w:txbxContent>
                    <w:p w:rsidR="009F67E6" w:rsidRPr="009F67E6" w:rsidRDefault="009F67E6" w:rsidP="009F67E6">
                      <w:pPr>
                        <w:pStyle w:val="NoSpacing"/>
                        <w:jc w:val="center"/>
                        <w:rPr>
                          <w:rFonts w:ascii="Arial" w:hAnsi="Arial" w:cs="Arial"/>
                          <w:b/>
                          <w:color w:val="2E74B5" w:themeColor="accent1" w:themeShade="BF"/>
                          <w:sz w:val="28"/>
                          <w:szCs w:val="28"/>
                        </w:rPr>
                      </w:pPr>
                      <w:r w:rsidRPr="009F67E6">
                        <w:rPr>
                          <w:rFonts w:ascii="Arial" w:hAnsi="Arial" w:cs="Arial"/>
                          <w:b/>
                          <w:color w:val="2E74B5" w:themeColor="accent1" w:themeShade="BF"/>
                          <w:sz w:val="28"/>
                          <w:szCs w:val="28"/>
                        </w:rPr>
                        <w:t>Bakewell Methodist Junior School</w:t>
                      </w:r>
                    </w:p>
                    <w:p w:rsidR="009F67E6" w:rsidRPr="009F67E6" w:rsidRDefault="009F67E6" w:rsidP="009F67E6">
                      <w:pPr>
                        <w:pStyle w:val="NoSpacing"/>
                        <w:jc w:val="center"/>
                        <w:rPr>
                          <w:rFonts w:ascii="Arial" w:hAnsi="Arial" w:cs="Arial"/>
                          <w:b/>
                          <w:color w:val="2E74B5" w:themeColor="accent1" w:themeShade="BF"/>
                          <w:sz w:val="28"/>
                          <w:szCs w:val="28"/>
                        </w:rPr>
                      </w:pPr>
                      <w:r w:rsidRPr="009F67E6">
                        <w:rPr>
                          <w:rFonts w:ascii="Arial" w:hAnsi="Arial" w:cs="Arial"/>
                          <w:b/>
                          <w:color w:val="2E74B5" w:themeColor="accent1" w:themeShade="BF"/>
                          <w:sz w:val="28"/>
                          <w:szCs w:val="28"/>
                        </w:rPr>
                        <w:t>Sports Premium Spending</w:t>
                      </w:r>
                      <w:r w:rsidR="00391556">
                        <w:rPr>
                          <w:rFonts w:ascii="Arial" w:hAnsi="Arial" w:cs="Arial"/>
                          <w:b/>
                          <w:color w:val="2E74B5" w:themeColor="accent1" w:themeShade="BF"/>
                          <w:sz w:val="28"/>
                          <w:szCs w:val="28"/>
                        </w:rPr>
                        <w:t xml:space="preserve"> </w:t>
                      </w:r>
                      <w:r w:rsidR="00146557">
                        <w:rPr>
                          <w:rFonts w:ascii="Arial" w:hAnsi="Arial" w:cs="Arial"/>
                          <w:b/>
                          <w:color w:val="2E74B5" w:themeColor="accent1" w:themeShade="BF"/>
                          <w:sz w:val="28"/>
                          <w:szCs w:val="28"/>
                        </w:rPr>
                        <w:t>Review</w:t>
                      </w:r>
                      <w:bookmarkStart w:id="1" w:name="_GoBack"/>
                      <w:bookmarkEnd w:id="1"/>
                    </w:p>
                    <w:p w:rsidR="009F67E6" w:rsidRPr="009F67E6" w:rsidRDefault="00391556" w:rsidP="009F67E6">
                      <w:pPr>
                        <w:pStyle w:val="NoSpacing"/>
                        <w:jc w:val="center"/>
                        <w:rPr>
                          <w:rFonts w:ascii="Arial" w:hAnsi="Arial" w:cs="Arial"/>
                          <w:b/>
                          <w:color w:val="2E74B5" w:themeColor="accent1" w:themeShade="BF"/>
                          <w:sz w:val="28"/>
                          <w:szCs w:val="28"/>
                        </w:rPr>
                      </w:pPr>
                      <w:r>
                        <w:rPr>
                          <w:rFonts w:ascii="Arial" w:hAnsi="Arial" w:cs="Arial"/>
                          <w:b/>
                          <w:color w:val="2E74B5" w:themeColor="accent1" w:themeShade="BF"/>
                          <w:sz w:val="28"/>
                          <w:szCs w:val="28"/>
                        </w:rPr>
                        <w:t>2018/19</w:t>
                      </w:r>
                    </w:p>
                  </w:txbxContent>
                </v:textbox>
                <w10:wrap type="square"/>
              </v:shape>
            </w:pict>
          </mc:Fallback>
        </mc:AlternateContent>
      </w:r>
      <w:r>
        <w:rPr>
          <w:noProof/>
          <w:color w:val="231F20"/>
          <w:lang w:val="en-GB" w:eastAsia="en-GB"/>
        </w:rPr>
        <mc:AlternateContent>
          <mc:Choice Requires="wps">
            <w:drawing>
              <wp:anchor distT="0" distB="0" distL="114300" distR="114300" simplePos="0" relativeHeight="251663360" behindDoc="0" locked="0" layoutInCell="1" allowOverlap="1" wp14:anchorId="1C1240DA" wp14:editId="034EB7DA">
                <wp:simplePos x="0" y="0"/>
                <wp:positionH relativeFrom="column">
                  <wp:posOffset>5382367</wp:posOffset>
                </wp:positionH>
                <wp:positionV relativeFrom="paragraph">
                  <wp:posOffset>1166878</wp:posOffset>
                </wp:positionV>
                <wp:extent cx="3605842" cy="948906"/>
                <wp:effectExtent l="0" t="0" r="13970" b="22860"/>
                <wp:wrapNone/>
                <wp:docPr id="1" name="Text Box 1"/>
                <wp:cNvGraphicFramePr/>
                <a:graphic xmlns:a="http://schemas.openxmlformats.org/drawingml/2006/main">
                  <a:graphicData uri="http://schemas.microsoft.com/office/word/2010/wordprocessingShape">
                    <wps:wsp>
                      <wps:cNvSpPr txBox="1"/>
                      <wps:spPr>
                        <a:xfrm>
                          <a:off x="0" y="0"/>
                          <a:ext cx="3605842" cy="948906"/>
                        </a:xfrm>
                        <a:prstGeom prst="rect">
                          <a:avLst/>
                        </a:prstGeom>
                        <a:solidFill>
                          <a:sysClr val="window" lastClr="FFFFFF"/>
                        </a:solidFill>
                        <a:ln w="6350">
                          <a:solidFill>
                            <a:prstClr val="black"/>
                          </a:solidFill>
                        </a:ln>
                      </wps:spPr>
                      <wps:txbx>
                        <w:txbxContent>
                          <w:p w:rsidR="00924BAF" w:rsidRPr="00D12983" w:rsidRDefault="00924BAF" w:rsidP="00924BAF">
                            <w:pPr>
                              <w:rPr>
                                <w:rFonts w:ascii="Arial" w:hAnsi="Arial" w:cs="Arial"/>
                                <w:b/>
                                <w:sz w:val="24"/>
                                <w:szCs w:val="24"/>
                                <w:u w:val="single"/>
                                <w:lang w:val="en-GB"/>
                              </w:rPr>
                            </w:pPr>
                            <w:r w:rsidRPr="00D12983">
                              <w:rPr>
                                <w:rFonts w:ascii="Arial" w:hAnsi="Arial" w:cs="Arial"/>
                                <w:sz w:val="24"/>
                                <w:szCs w:val="24"/>
                                <w:lang w:val="en-GB"/>
                              </w:rPr>
                              <w:t xml:space="preserve">Total Predicted Spend     </w:t>
                            </w:r>
                            <w:r>
                              <w:rPr>
                                <w:rFonts w:ascii="Arial" w:hAnsi="Arial" w:cs="Arial"/>
                                <w:sz w:val="24"/>
                                <w:szCs w:val="24"/>
                                <w:lang w:val="en-GB"/>
                              </w:rPr>
                              <w:t xml:space="preserve">            </w:t>
                            </w:r>
                            <w:r>
                              <w:rPr>
                                <w:rFonts w:ascii="Arial" w:hAnsi="Arial" w:cs="Arial"/>
                                <w:sz w:val="24"/>
                                <w:szCs w:val="24"/>
                              </w:rPr>
                              <w:t>£20 817</w:t>
                            </w:r>
                          </w:p>
                          <w:p w:rsidR="00924BAF" w:rsidRDefault="00924BAF" w:rsidP="00924BAF">
                            <w:pPr>
                              <w:pStyle w:val="NoSpacing"/>
                              <w:rPr>
                                <w:rFonts w:ascii="Arial" w:hAnsi="Arial" w:cs="Arial"/>
                                <w:sz w:val="24"/>
                                <w:szCs w:val="24"/>
                              </w:rPr>
                            </w:pPr>
                            <w:r>
                              <w:rPr>
                                <w:rFonts w:ascii="Arial" w:hAnsi="Arial" w:cs="Arial"/>
                                <w:sz w:val="24"/>
                                <w:szCs w:val="24"/>
                              </w:rPr>
                              <w:t>Sports Budget                             £20 429</w:t>
                            </w:r>
                          </w:p>
                          <w:p w:rsidR="00924BAF" w:rsidRDefault="00924BAF" w:rsidP="00924BAF">
                            <w:pPr>
                              <w:pStyle w:val="NoSpacing"/>
                              <w:rPr>
                                <w:rFonts w:ascii="Arial" w:hAnsi="Arial" w:cs="Arial"/>
                                <w:sz w:val="24"/>
                                <w:szCs w:val="24"/>
                              </w:rPr>
                            </w:pPr>
                          </w:p>
                          <w:p w:rsidR="00924BAF" w:rsidRPr="00617BCD" w:rsidRDefault="00924BAF" w:rsidP="00924BAF">
                            <w:pPr>
                              <w:pStyle w:val="NoSpacing"/>
                              <w:rPr>
                                <w:rFonts w:ascii="Arial" w:hAnsi="Arial" w:cs="Arial"/>
                                <w:b/>
                                <w:sz w:val="24"/>
                                <w:szCs w:val="24"/>
                              </w:rPr>
                            </w:pPr>
                            <w:r>
                              <w:rPr>
                                <w:rFonts w:ascii="Arial" w:hAnsi="Arial" w:cs="Arial"/>
                                <w:sz w:val="24"/>
                                <w:szCs w:val="24"/>
                              </w:rPr>
                              <w:t>To be found from delegated budget £388</w:t>
                            </w:r>
                          </w:p>
                          <w:p w:rsidR="00924BAF" w:rsidRDefault="00924BAF" w:rsidP="00924BAF">
                            <w:pPr>
                              <w:rPr>
                                <w:lang w:val="en-GB"/>
                              </w:rPr>
                            </w:pPr>
                          </w:p>
                          <w:p w:rsidR="00924BAF" w:rsidRPr="00391556" w:rsidRDefault="00924BAF" w:rsidP="00924BA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40DA" id="Text Box 1" o:spid="_x0000_s1027" type="#_x0000_t202" style="position:absolute;left:0;text-align:left;margin-left:423.8pt;margin-top:91.9pt;width:283.9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" fillcolor="window" strokeweight=".5pt">
                <v:textbox>
                  <w:txbxContent>
                    <w:p w:rsidR="00924BAF" w:rsidRPr="00D12983" w:rsidRDefault="00924BAF" w:rsidP="00924BAF">
                      <w:pPr>
                        <w:rPr>
                          <w:rFonts w:ascii="Arial" w:hAnsi="Arial" w:cs="Arial"/>
                          <w:b/>
                          <w:sz w:val="24"/>
                          <w:szCs w:val="24"/>
                          <w:u w:val="single"/>
                          <w:lang w:val="en-GB"/>
                        </w:rPr>
                      </w:pPr>
                      <w:r w:rsidRPr="00D12983">
                        <w:rPr>
                          <w:rFonts w:ascii="Arial" w:hAnsi="Arial" w:cs="Arial"/>
                          <w:sz w:val="24"/>
                          <w:szCs w:val="24"/>
                          <w:lang w:val="en-GB"/>
                        </w:rPr>
                        <w:t xml:space="preserve">Total Predicted Spend     </w:t>
                      </w:r>
                      <w:r>
                        <w:rPr>
                          <w:rFonts w:ascii="Arial" w:hAnsi="Arial" w:cs="Arial"/>
                          <w:sz w:val="24"/>
                          <w:szCs w:val="24"/>
                          <w:lang w:val="en-GB"/>
                        </w:rPr>
                        <w:t xml:space="preserve">            </w:t>
                      </w:r>
                      <w:r>
                        <w:rPr>
                          <w:rFonts w:ascii="Arial" w:hAnsi="Arial" w:cs="Arial"/>
                          <w:sz w:val="24"/>
                          <w:szCs w:val="24"/>
                        </w:rPr>
                        <w:t>£20 817</w:t>
                      </w:r>
                    </w:p>
                    <w:p w:rsidR="00924BAF" w:rsidRDefault="00924BAF" w:rsidP="00924BAF">
                      <w:pPr>
                        <w:pStyle w:val="NoSpacing"/>
                        <w:rPr>
                          <w:rFonts w:ascii="Arial" w:hAnsi="Arial" w:cs="Arial"/>
                          <w:sz w:val="24"/>
                          <w:szCs w:val="24"/>
                        </w:rPr>
                      </w:pPr>
                      <w:r>
                        <w:rPr>
                          <w:rFonts w:ascii="Arial" w:hAnsi="Arial" w:cs="Arial"/>
                          <w:sz w:val="24"/>
                          <w:szCs w:val="24"/>
                        </w:rPr>
                        <w:t>Sports Budget                             £20 429</w:t>
                      </w:r>
                    </w:p>
                    <w:p w:rsidR="00924BAF" w:rsidRDefault="00924BAF" w:rsidP="00924BAF">
                      <w:pPr>
                        <w:pStyle w:val="NoSpacing"/>
                        <w:rPr>
                          <w:rFonts w:ascii="Arial" w:hAnsi="Arial" w:cs="Arial"/>
                          <w:sz w:val="24"/>
                          <w:szCs w:val="24"/>
                        </w:rPr>
                      </w:pPr>
                    </w:p>
                    <w:p w:rsidR="00924BAF" w:rsidRPr="00617BCD" w:rsidRDefault="00924BAF" w:rsidP="00924BAF">
                      <w:pPr>
                        <w:pStyle w:val="NoSpacing"/>
                        <w:rPr>
                          <w:rFonts w:ascii="Arial" w:hAnsi="Arial" w:cs="Arial"/>
                          <w:b/>
                          <w:sz w:val="24"/>
                          <w:szCs w:val="24"/>
                        </w:rPr>
                      </w:pPr>
                      <w:r>
                        <w:rPr>
                          <w:rFonts w:ascii="Arial" w:hAnsi="Arial" w:cs="Arial"/>
                          <w:sz w:val="24"/>
                          <w:szCs w:val="24"/>
                        </w:rPr>
                        <w:t>To be found from delegated budget £388</w:t>
                      </w:r>
                    </w:p>
                    <w:p w:rsidR="00924BAF" w:rsidRDefault="00924BAF" w:rsidP="00924BAF">
                      <w:pPr>
                        <w:rPr>
                          <w:lang w:val="en-GB"/>
                        </w:rPr>
                      </w:pPr>
                    </w:p>
                    <w:p w:rsidR="00924BAF" w:rsidRPr="00391556" w:rsidRDefault="00924BAF" w:rsidP="00924BAF">
                      <w:pPr>
                        <w:rPr>
                          <w:lang w:val="en-GB"/>
                        </w:rPr>
                      </w:pPr>
                    </w:p>
                  </w:txbxContent>
                </v:textbox>
              </v:shape>
            </w:pict>
          </mc:Fallback>
        </mc:AlternateContent>
      </w:r>
      <w:r w:rsidR="00391556">
        <w:rPr>
          <w:noProof/>
          <w:color w:val="231F20"/>
          <w:lang w:val="en-GB" w:eastAsia="en-GB"/>
        </w:rPr>
        <mc:AlternateContent>
          <mc:Choice Requires="wps">
            <w:drawing>
              <wp:anchor distT="0" distB="0" distL="114300" distR="114300" simplePos="0" relativeHeight="251661312" behindDoc="0" locked="0" layoutInCell="1" allowOverlap="1" wp14:anchorId="2013F529" wp14:editId="38B0EA9B">
                <wp:simplePos x="0" y="0"/>
                <wp:positionH relativeFrom="column">
                  <wp:posOffset>101600</wp:posOffset>
                </wp:positionH>
                <wp:positionV relativeFrom="paragraph">
                  <wp:posOffset>1155700</wp:posOffset>
                </wp:positionV>
                <wp:extent cx="2305050" cy="11906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305050" cy="1190625"/>
                        </a:xfrm>
                        <a:prstGeom prst="rect">
                          <a:avLst/>
                        </a:prstGeom>
                        <a:solidFill>
                          <a:schemeClr val="lt1"/>
                        </a:solidFill>
                        <a:ln w="6350">
                          <a:solidFill>
                            <a:prstClr val="black"/>
                          </a:solidFill>
                        </a:ln>
                      </wps:spPr>
                      <wps:txbx>
                        <w:txbxContent>
                          <w:p w:rsidR="00391556" w:rsidRPr="00617BCD" w:rsidRDefault="00391556">
                            <w:pPr>
                              <w:rPr>
                                <w:rFonts w:ascii="Arial" w:hAnsi="Arial" w:cs="Arial"/>
                                <w:b/>
                                <w:sz w:val="24"/>
                                <w:szCs w:val="24"/>
                                <w:u w:val="single"/>
                                <w:lang w:val="en-GB"/>
                              </w:rPr>
                            </w:pPr>
                            <w:r w:rsidRPr="00617BCD">
                              <w:rPr>
                                <w:rFonts w:ascii="Arial" w:hAnsi="Arial" w:cs="Arial"/>
                                <w:b/>
                                <w:sz w:val="24"/>
                                <w:szCs w:val="24"/>
                                <w:u w:val="single"/>
                                <w:lang w:val="en-GB"/>
                              </w:rPr>
                              <w:t>Funding Allocation</w:t>
                            </w:r>
                          </w:p>
                          <w:p w:rsidR="00391556" w:rsidRPr="00617BCD" w:rsidRDefault="00391556" w:rsidP="00391556">
                            <w:pPr>
                              <w:pStyle w:val="NoSpacing"/>
                              <w:rPr>
                                <w:rFonts w:ascii="Arial" w:hAnsi="Arial" w:cs="Arial"/>
                                <w:sz w:val="24"/>
                                <w:szCs w:val="24"/>
                              </w:rPr>
                            </w:pPr>
                            <w:r w:rsidRPr="00617BCD">
                              <w:rPr>
                                <w:rFonts w:ascii="Arial" w:hAnsi="Arial" w:cs="Arial"/>
                                <w:sz w:val="24"/>
                                <w:szCs w:val="24"/>
                              </w:rPr>
                              <w:t xml:space="preserve">From March 18  </w:t>
                            </w:r>
                            <w:r w:rsidR="00617BCD">
                              <w:rPr>
                                <w:rFonts w:ascii="Arial" w:hAnsi="Arial" w:cs="Arial"/>
                                <w:sz w:val="24"/>
                                <w:szCs w:val="24"/>
                              </w:rPr>
                              <w:t xml:space="preserve">   </w:t>
                            </w:r>
                            <w:r w:rsidRPr="00617BCD">
                              <w:rPr>
                                <w:rFonts w:ascii="Arial" w:hAnsi="Arial" w:cs="Arial"/>
                                <w:sz w:val="24"/>
                                <w:szCs w:val="24"/>
                              </w:rPr>
                              <w:t xml:space="preserve"> £3599</w:t>
                            </w:r>
                          </w:p>
                          <w:p w:rsidR="00391556" w:rsidRPr="00617BCD" w:rsidRDefault="00391556" w:rsidP="00391556">
                            <w:pPr>
                              <w:pStyle w:val="NoSpacing"/>
                              <w:rPr>
                                <w:rFonts w:ascii="Arial" w:hAnsi="Arial" w:cs="Arial"/>
                                <w:sz w:val="24"/>
                                <w:szCs w:val="24"/>
                              </w:rPr>
                            </w:pPr>
                            <w:r w:rsidRPr="00617BCD">
                              <w:rPr>
                                <w:rFonts w:ascii="Arial" w:hAnsi="Arial" w:cs="Arial"/>
                                <w:sz w:val="24"/>
                                <w:szCs w:val="24"/>
                              </w:rPr>
                              <w:t xml:space="preserve">18/19                 </w:t>
                            </w:r>
                            <w:r w:rsidR="00617BCD">
                              <w:rPr>
                                <w:rFonts w:ascii="Arial" w:hAnsi="Arial" w:cs="Arial"/>
                                <w:sz w:val="24"/>
                                <w:szCs w:val="24"/>
                              </w:rPr>
                              <w:t xml:space="preserve">  </w:t>
                            </w:r>
                            <w:r w:rsidRPr="00617BCD">
                              <w:rPr>
                                <w:rFonts w:ascii="Arial" w:hAnsi="Arial" w:cs="Arial"/>
                                <w:sz w:val="24"/>
                                <w:szCs w:val="24"/>
                              </w:rPr>
                              <w:t xml:space="preserve">   £16830</w:t>
                            </w:r>
                          </w:p>
                          <w:p w:rsidR="00391556" w:rsidRPr="00617BCD" w:rsidRDefault="00391556" w:rsidP="00391556">
                            <w:pPr>
                              <w:pStyle w:val="NoSpacing"/>
                              <w:rPr>
                                <w:rFonts w:ascii="Arial" w:hAnsi="Arial" w:cs="Arial"/>
                                <w:b/>
                                <w:sz w:val="24"/>
                                <w:szCs w:val="24"/>
                              </w:rPr>
                            </w:pPr>
                            <w:r w:rsidRPr="00617BCD">
                              <w:rPr>
                                <w:rFonts w:ascii="Arial" w:hAnsi="Arial" w:cs="Arial"/>
                                <w:b/>
                                <w:sz w:val="24"/>
                                <w:szCs w:val="24"/>
                              </w:rPr>
                              <w:t xml:space="preserve">Total                      </w:t>
                            </w:r>
                            <w:r w:rsidRPr="00617BCD">
                              <w:rPr>
                                <w:rFonts w:ascii="Arial" w:hAnsi="Arial" w:cs="Arial"/>
                                <w:b/>
                                <w:sz w:val="24"/>
                                <w:szCs w:val="24"/>
                                <w:u w:val="single"/>
                              </w:rPr>
                              <w:t>£20429</w:t>
                            </w:r>
                          </w:p>
                          <w:p w:rsidR="00391556" w:rsidRDefault="00391556">
                            <w:pPr>
                              <w:rPr>
                                <w:lang w:val="en-GB"/>
                              </w:rPr>
                            </w:pPr>
                          </w:p>
                          <w:p w:rsidR="00391556" w:rsidRPr="00391556" w:rsidRDefault="0039155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3F529" id="Text Box 26" o:spid="_x0000_s1028" type="#_x0000_t202" style="position:absolute;left:0;text-align:left;margin-left:8pt;margin-top:91pt;width:181.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" fillcolor="white [3201]" strokeweight=".5pt">
                <v:textbox>
                  <w:txbxContent>
                    <w:p w:rsidR="00391556" w:rsidRPr="00617BCD" w:rsidRDefault="00391556">
                      <w:pPr>
                        <w:rPr>
                          <w:rFonts w:ascii="Arial" w:hAnsi="Arial" w:cs="Arial"/>
                          <w:b/>
                          <w:sz w:val="24"/>
                          <w:szCs w:val="24"/>
                          <w:u w:val="single"/>
                          <w:lang w:val="en-GB"/>
                        </w:rPr>
                      </w:pPr>
                      <w:r w:rsidRPr="00617BCD">
                        <w:rPr>
                          <w:rFonts w:ascii="Arial" w:hAnsi="Arial" w:cs="Arial"/>
                          <w:b/>
                          <w:sz w:val="24"/>
                          <w:szCs w:val="24"/>
                          <w:u w:val="single"/>
                          <w:lang w:val="en-GB"/>
                        </w:rPr>
                        <w:t>Funding Allocation</w:t>
                      </w:r>
                    </w:p>
                    <w:p w:rsidR="00391556" w:rsidRPr="00617BCD" w:rsidRDefault="00391556" w:rsidP="00391556">
                      <w:pPr>
                        <w:pStyle w:val="NoSpacing"/>
                        <w:rPr>
                          <w:rFonts w:ascii="Arial" w:hAnsi="Arial" w:cs="Arial"/>
                          <w:sz w:val="24"/>
                          <w:szCs w:val="24"/>
                        </w:rPr>
                      </w:pPr>
                      <w:r w:rsidRPr="00617BCD">
                        <w:rPr>
                          <w:rFonts w:ascii="Arial" w:hAnsi="Arial" w:cs="Arial"/>
                          <w:sz w:val="24"/>
                          <w:szCs w:val="24"/>
                        </w:rPr>
                        <w:t xml:space="preserve">From March 18  </w:t>
                      </w:r>
                      <w:r w:rsidR="00617BCD">
                        <w:rPr>
                          <w:rFonts w:ascii="Arial" w:hAnsi="Arial" w:cs="Arial"/>
                          <w:sz w:val="24"/>
                          <w:szCs w:val="24"/>
                        </w:rPr>
                        <w:t xml:space="preserve">   </w:t>
                      </w:r>
                      <w:r w:rsidRPr="00617BCD">
                        <w:rPr>
                          <w:rFonts w:ascii="Arial" w:hAnsi="Arial" w:cs="Arial"/>
                          <w:sz w:val="24"/>
                          <w:szCs w:val="24"/>
                        </w:rPr>
                        <w:t xml:space="preserve"> £3599</w:t>
                      </w:r>
                    </w:p>
                    <w:p w:rsidR="00391556" w:rsidRPr="00617BCD" w:rsidRDefault="00391556" w:rsidP="00391556">
                      <w:pPr>
                        <w:pStyle w:val="NoSpacing"/>
                        <w:rPr>
                          <w:rFonts w:ascii="Arial" w:hAnsi="Arial" w:cs="Arial"/>
                          <w:sz w:val="24"/>
                          <w:szCs w:val="24"/>
                        </w:rPr>
                      </w:pPr>
                      <w:r w:rsidRPr="00617BCD">
                        <w:rPr>
                          <w:rFonts w:ascii="Arial" w:hAnsi="Arial" w:cs="Arial"/>
                          <w:sz w:val="24"/>
                          <w:szCs w:val="24"/>
                        </w:rPr>
                        <w:t xml:space="preserve">18/19                 </w:t>
                      </w:r>
                      <w:r w:rsidR="00617BCD">
                        <w:rPr>
                          <w:rFonts w:ascii="Arial" w:hAnsi="Arial" w:cs="Arial"/>
                          <w:sz w:val="24"/>
                          <w:szCs w:val="24"/>
                        </w:rPr>
                        <w:t xml:space="preserve">  </w:t>
                      </w:r>
                      <w:r w:rsidRPr="00617BCD">
                        <w:rPr>
                          <w:rFonts w:ascii="Arial" w:hAnsi="Arial" w:cs="Arial"/>
                          <w:sz w:val="24"/>
                          <w:szCs w:val="24"/>
                        </w:rPr>
                        <w:t xml:space="preserve">   £16830</w:t>
                      </w:r>
                    </w:p>
                    <w:p w:rsidR="00391556" w:rsidRPr="00617BCD" w:rsidRDefault="00391556" w:rsidP="00391556">
                      <w:pPr>
                        <w:pStyle w:val="NoSpacing"/>
                        <w:rPr>
                          <w:rFonts w:ascii="Arial" w:hAnsi="Arial" w:cs="Arial"/>
                          <w:b/>
                          <w:sz w:val="24"/>
                          <w:szCs w:val="24"/>
                        </w:rPr>
                      </w:pPr>
                      <w:r w:rsidRPr="00617BCD">
                        <w:rPr>
                          <w:rFonts w:ascii="Arial" w:hAnsi="Arial" w:cs="Arial"/>
                          <w:b/>
                          <w:sz w:val="24"/>
                          <w:szCs w:val="24"/>
                        </w:rPr>
                        <w:t xml:space="preserve">Total                      </w:t>
                      </w:r>
                      <w:r w:rsidRPr="00617BCD">
                        <w:rPr>
                          <w:rFonts w:ascii="Arial" w:hAnsi="Arial" w:cs="Arial"/>
                          <w:b/>
                          <w:sz w:val="24"/>
                          <w:szCs w:val="24"/>
                          <w:u w:val="single"/>
                        </w:rPr>
                        <w:t>£20429</w:t>
                      </w:r>
                    </w:p>
                    <w:p w:rsidR="00391556" w:rsidRDefault="00391556">
                      <w:pPr>
                        <w:rPr>
                          <w:lang w:val="en-GB"/>
                        </w:rPr>
                      </w:pPr>
                    </w:p>
                    <w:p w:rsidR="00391556" w:rsidRPr="00391556" w:rsidRDefault="00391556">
                      <w:pPr>
                        <w:rPr>
                          <w:lang w:val="en-GB"/>
                        </w:rPr>
                      </w:pPr>
                    </w:p>
                  </w:txbxContent>
                </v:textbox>
              </v:shape>
            </w:pict>
          </mc:Fallback>
        </mc:AlternateContent>
      </w:r>
      <w:r w:rsidR="0098445E">
        <w:rPr>
          <w:noProof/>
          <w:lang w:val="en-GB" w:eastAsia="en-GB"/>
        </w:rPr>
        <w:drawing>
          <wp:anchor distT="0" distB="0" distL="114300" distR="114300" simplePos="0" relativeHeight="6" behindDoc="0" locked="0" layoutInCell="1" allowOverlap="1" wp14:anchorId="76250570" wp14:editId="054E7E52">
            <wp:simplePos x="0" y="0"/>
            <wp:positionH relativeFrom="column">
              <wp:posOffset>1800</wp:posOffset>
            </wp:positionH>
            <wp:positionV relativeFrom="page">
              <wp:posOffset>11520</wp:posOffset>
            </wp:positionV>
            <wp:extent cx="0" cy="0"/>
            <wp:effectExtent l="0" t="0" r="0" b="0"/>
            <wp:wrapSquare wrapText="bothSides"/>
            <wp:docPr id="33"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0" cy="0"/>
                    </a:xfrm>
                    <a:prstGeom prst="rect">
                      <a:avLst/>
                    </a:prstGeom>
                    <a:noFill/>
                    <a:ln>
                      <a:noFill/>
                    </a:ln>
                  </pic:spPr>
                </pic:pic>
              </a:graphicData>
            </a:graphic>
          </wp:anchor>
        </w:drawing>
      </w:r>
      <w:r w:rsidR="0098445E">
        <w:rPr>
          <w:noProof/>
          <w:lang w:val="en-GB" w:eastAsia="en-GB"/>
        </w:rPr>
        <w:drawing>
          <wp:anchor distT="0" distB="0" distL="114300" distR="114300" simplePos="0" relativeHeight="8" behindDoc="0" locked="0" layoutInCell="1" allowOverlap="1" wp14:anchorId="2F50C12B" wp14:editId="480F5CFF">
            <wp:simplePos x="0" y="0"/>
            <wp:positionH relativeFrom="column">
              <wp:posOffset>1800</wp:posOffset>
            </wp:positionH>
            <wp:positionV relativeFrom="page">
              <wp:posOffset>11520</wp:posOffset>
            </wp:positionV>
            <wp:extent cx="1080" cy="1080"/>
            <wp:effectExtent l="0" t="0" r="0" b="0"/>
            <wp:wrapSquare wrapText="bothSides"/>
            <wp:docPr id="34"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080" cy="1080"/>
                    </a:xfrm>
                    <a:prstGeom prst="rect">
                      <a:avLst/>
                    </a:prstGeom>
                    <a:noFill/>
                    <a:ln>
                      <a:noFill/>
                    </a:ln>
                  </pic:spPr>
                </pic:pic>
              </a:graphicData>
            </a:graphic>
          </wp:anchor>
        </w:drawing>
      </w:r>
      <w:r w:rsidR="0098445E">
        <w:rPr>
          <w:noProof/>
          <w:lang w:val="en-GB" w:eastAsia="en-GB"/>
        </w:rPr>
        <w:drawing>
          <wp:anchor distT="0" distB="0" distL="114300" distR="114300" simplePos="0" relativeHeight="10" behindDoc="0" locked="0" layoutInCell="1" allowOverlap="1" wp14:anchorId="106F7C54" wp14:editId="20016641">
            <wp:simplePos x="0" y="0"/>
            <wp:positionH relativeFrom="column">
              <wp:posOffset>1800</wp:posOffset>
            </wp:positionH>
            <wp:positionV relativeFrom="page">
              <wp:posOffset>11520</wp:posOffset>
            </wp:positionV>
            <wp:extent cx="0" cy="0"/>
            <wp:effectExtent l="0" t="0" r="0" b="0"/>
            <wp:wrapSquare wrapText="bothSides"/>
            <wp:docPr id="35"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0" cy="0"/>
                    </a:xfrm>
                    <a:prstGeom prst="rect">
                      <a:avLst/>
                    </a:prstGeom>
                    <a:noFill/>
                    <a:ln>
                      <a:noFill/>
                    </a:ln>
                  </pic:spPr>
                </pic:pic>
              </a:graphicData>
            </a:graphic>
          </wp:anchor>
        </w:drawing>
      </w:r>
      <w:r w:rsidR="0098445E">
        <w:rPr>
          <w:noProof/>
          <w:lang w:val="en-GB" w:eastAsia="en-GB"/>
        </w:rPr>
        <w:drawing>
          <wp:anchor distT="0" distB="0" distL="114300" distR="114300" simplePos="0" relativeHeight="12" behindDoc="0" locked="0" layoutInCell="1" allowOverlap="1" wp14:anchorId="70BC86E1" wp14:editId="0B8F5995">
            <wp:simplePos x="0" y="0"/>
            <wp:positionH relativeFrom="column">
              <wp:posOffset>3240</wp:posOffset>
            </wp:positionH>
            <wp:positionV relativeFrom="page">
              <wp:posOffset>11520</wp:posOffset>
            </wp:positionV>
            <wp:extent cx="0" cy="0"/>
            <wp:effectExtent l="0" t="0" r="0" b="0"/>
            <wp:wrapSquare wrapText="bothSides"/>
            <wp:docPr id="36"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0" cy="0"/>
                    </a:xfrm>
                    <a:prstGeom prst="rect">
                      <a:avLst/>
                    </a:prstGeom>
                    <a:noFill/>
                    <a:ln>
                      <a:noFill/>
                    </a:ln>
                  </pic:spPr>
                </pic:pic>
              </a:graphicData>
            </a:graphic>
          </wp:anchor>
        </w:drawing>
      </w:r>
      <w:r w:rsidR="0098445E">
        <w:rPr>
          <w:noProof/>
          <w:lang w:val="en-GB" w:eastAsia="en-GB"/>
        </w:rPr>
        <w:drawing>
          <wp:anchor distT="0" distB="0" distL="114300" distR="114300" simplePos="0" relativeHeight="14" behindDoc="0" locked="0" layoutInCell="1" allowOverlap="1" wp14:anchorId="156C55B7" wp14:editId="782103E0">
            <wp:simplePos x="0" y="0"/>
            <wp:positionH relativeFrom="column">
              <wp:posOffset>2520</wp:posOffset>
            </wp:positionH>
            <wp:positionV relativeFrom="page">
              <wp:posOffset>11520</wp:posOffset>
            </wp:positionV>
            <wp:extent cx="1080" cy="1080"/>
            <wp:effectExtent l="0" t="0" r="0" b="0"/>
            <wp:wrapSquare wrapText="bothSides"/>
            <wp:docPr id="37"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080" cy="1080"/>
                    </a:xfrm>
                    <a:prstGeom prst="rect">
                      <a:avLst/>
                    </a:prstGeom>
                    <a:noFill/>
                    <a:ln>
                      <a:noFill/>
                    </a:ln>
                  </pic:spPr>
                </pic:pic>
              </a:graphicData>
            </a:graphic>
          </wp:anchor>
        </w:drawing>
      </w:r>
      <w:r w:rsidR="0098445E">
        <w:rPr>
          <w:noProof/>
          <w:lang w:val="en-GB" w:eastAsia="en-GB"/>
        </w:rPr>
        <w:drawing>
          <wp:anchor distT="0" distB="0" distL="114300" distR="114300" simplePos="0" relativeHeight="34" behindDoc="0" locked="0" layoutInCell="1" allowOverlap="1" wp14:anchorId="259EA3A2" wp14:editId="51F8500C">
            <wp:simplePos x="0" y="0"/>
            <wp:positionH relativeFrom="column">
              <wp:posOffset>1800</wp:posOffset>
            </wp:positionH>
            <wp:positionV relativeFrom="page">
              <wp:posOffset>11520</wp:posOffset>
            </wp:positionV>
            <wp:extent cx="0" cy="0"/>
            <wp:effectExtent l="0" t="0" r="0" b="0"/>
            <wp:wrapSquare wrapText="bothSides"/>
            <wp:docPr id="46"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0" cy="0"/>
                    </a:xfrm>
                    <a:prstGeom prst="rect">
                      <a:avLst/>
                    </a:prstGeom>
                    <a:noFill/>
                    <a:ln>
                      <a:noFill/>
                    </a:ln>
                  </pic:spPr>
                </pic:pic>
              </a:graphicData>
            </a:graphic>
          </wp:anchor>
        </w:drawing>
      </w:r>
      <w:r w:rsidR="0098445E">
        <w:rPr>
          <w:noProof/>
          <w:lang w:val="en-GB" w:eastAsia="en-GB"/>
        </w:rPr>
        <w:drawing>
          <wp:anchor distT="0" distB="0" distL="114300" distR="114300" simplePos="0" relativeHeight="38" behindDoc="0" locked="0" layoutInCell="1" allowOverlap="1" wp14:anchorId="3E23C02A" wp14:editId="7C8FE2FF">
            <wp:simplePos x="0" y="0"/>
            <wp:positionH relativeFrom="column">
              <wp:posOffset>1800</wp:posOffset>
            </wp:positionH>
            <wp:positionV relativeFrom="page">
              <wp:posOffset>11520</wp:posOffset>
            </wp:positionV>
            <wp:extent cx="1080" cy="1080"/>
            <wp:effectExtent l="0" t="0" r="0" b="0"/>
            <wp:wrapSquare wrapText="bothSides"/>
            <wp:docPr id="47"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080" cy="1080"/>
                    </a:xfrm>
                    <a:prstGeom prst="rect">
                      <a:avLst/>
                    </a:prstGeom>
                    <a:noFill/>
                    <a:ln>
                      <a:noFill/>
                    </a:ln>
                  </pic:spPr>
                </pic:pic>
              </a:graphicData>
            </a:graphic>
          </wp:anchor>
        </w:drawing>
      </w:r>
      <w:r w:rsidR="0098445E">
        <w:rPr>
          <w:noProof/>
          <w:lang w:val="en-GB" w:eastAsia="en-GB"/>
        </w:rPr>
        <w:drawing>
          <wp:anchor distT="0" distB="0" distL="114300" distR="114300" simplePos="0" relativeHeight="42" behindDoc="0" locked="0" layoutInCell="1" allowOverlap="1" wp14:anchorId="37044560" wp14:editId="39E64DB7">
            <wp:simplePos x="0" y="0"/>
            <wp:positionH relativeFrom="column">
              <wp:posOffset>1800</wp:posOffset>
            </wp:positionH>
            <wp:positionV relativeFrom="page">
              <wp:posOffset>11520</wp:posOffset>
            </wp:positionV>
            <wp:extent cx="0" cy="0"/>
            <wp:effectExtent l="0" t="0" r="0" b="0"/>
            <wp:wrapSquare wrapText="bothSides"/>
            <wp:docPr id="48"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0" cy="0"/>
                    </a:xfrm>
                    <a:prstGeom prst="rect">
                      <a:avLst/>
                    </a:prstGeom>
                    <a:noFill/>
                    <a:ln>
                      <a:noFill/>
                    </a:ln>
                  </pic:spPr>
                </pic:pic>
              </a:graphicData>
            </a:graphic>
          </wp:anchor>
        </w:drawing>
      </w:r>
      <w:r w:rsidR="0098445E">
        <w:rPr>
          <w:noProof/>
          <w:lang w:val="en-GB" w:eastAsia="en-GB"/>
        </w:rPr>
        <w:drawing>
          <wp:anchor distT="0" distB="0" distL="114300" distR="114300" simplePos="0" relativeHeight="46" behindDoc="0" locked="0" layoutInCell="1" allowOverlap="1" wp14:anchorId="53403727" wp14:editId="6190AC8E">
            <wp:simplePos x="0" y="0"/>
            <wp:positionH relativeFrom="column">
              <wp:posOffset>3240</wp:posOffset>
            </wp:positionH>
            <wp:positionV relativeFrom="page">
              <wp:posOffset>11520</wp:posOffset>
            </wp:positionV>
            <wp:extent cx="0" cy="0"/>
            <wp:effectExtent l="0" t="0" r="0" b="0"/>
            <wp:wrapSquare wrapText="bothSides"/>
            <wp:docPr id="49"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0" cy="0"/>
                    </a:xfrm>
                    <a:prstGeom prst="rect">
                      <a:avLst/>
                    </a:prstGeom>
                    <a:noFill/>
                    <a:ln>
                      <a:noFill/>
                    </a:ln>
                  </pic:spPr>
                </pic:pic>
              </a:graphicData>
            </a:graphic>
          </wp:anchor>
        </w:drawing>
      </w:r>
      <w:r w:rsidR="0098445E">
        <w:rPr>
          <w:noProof/>
          <w:lang w:val="en-GB" w:eastAsia="en-GB"/>
        </w:rPr>
        <w:drawing>
          <wp:anchor distT="0" distB="0" distL="114300" distR="114300" simplePos="0" relativeHeight="50" behindDoc="0" locked="0" layoutInCell="1" allowOverlap="1" wp14:anchorId="0638B82E" wp14:editId="48FE621A">
            <wp:simplePos x="0" y="0"/>
            <wp:positionH relativeFrom="column">
              <wp:posOffset>2520</wp:posOffset>
            </wp:positionH>
            <wp:positionV relativeFrom="page">
              <wp:posOffset>11520</wp:posOffset>
            </wp:positionV>
            <wp:extent cx="1080" cy="1080"/>
            <wp:effectExtent l="0" t="0" r="0" b="0"/>
            <wp:wrapSquare wrapText="bothSides"/>
            <wp:docPr id="50"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080" cy="1080"/>
                    </a:xfrm>
                    <a:prstGeom prst="rect">
                      <a:avLst/>
                    </a:prstGeom>
                    <a:noFill/>
                    <a:ln>
                      <a:noFill/>
                    </a:ln>
                  </pic:spPr>
                </pic:pic>
              </a:graphicData>
            </a:graphic>
          </wp:anchor>
        </w:drawing>
      </w:r>
    </w:p>
    <w:p w:rsidR="00A3413E" w:rsidRDefault="00A3413E">
      <w:pPr>
        <w:pStyle w:val="Textbody"/>
        <w:spacing w:before="32" w:line="235" w:lineRule="auto"/>
        <w:ind w:left="100" w:right="7"/>
        <w:rPr>
          <w:color w:val="231F20"/>
        </w:rPr>
      </w:pPr>
    </w:p>
    <w:p w:rsidR="00A3413E" w:rsidRDefault="00A3413E">
      <w:pPr>
        <w:pStyle w:val="Textbody"/>
        <w:spacing w:before="32" w:line="235" w:lineRule="auto"/>
        <w:ind w:left="100" w:right="7"/>
        <w:rPr>
          <w:color w:val="231F20"/>
        </w:rPr>
      </w:pPr>
    </w:p>
    <w:p w:rsidR="00A3413E" w:rsidRDefault="00A3413E">
      <w:pPr>
        <w:pStyle w:val="Textbody"/>
        <w:spacing w:before="32" w:line="235" w:lineRule="auto"/>
        <w:ind w:left="100" w:right="7"/>
        <w:rPr>
          <w:color w:val="231F20"/>
        </w:rPr>
      </w:pPr>
    </w:p>
    <w:p w:rsidR="00A3413E" w:rsidRDefault="00A3413E">
      <w:pPr>
        <w:pStyle w:val="Textbody"/>
        <w:spacing w:before="32" w:line="235" w:lineRule="auto"/>
        <w:ind w:left="100" w:right="7"/>
        <w:rPr>
          <w:color w:val="231F20"/>
        </w:rPr>
      </w:pPr>
    </w:p>
    <w:p w:rsidR="00A3413E" w:rsidRDefault="00A3413E">
      <w:pPr>
        <w:pStyle w:val="Textbody"/>
        <w:spacing w:before="32" w:line="235" w:lineRule="auto"/>
        <w:ind w:left="100" w:right="7"/>
        <w:rPr>
          <w:color w:val="231F20"/>
        </w:rPr>
      </w:pPr>
    </w:p>
    <w:p w:rsidR="009F67E6" w:rsidRDefault="009F67E6">
      <w:pPr>
        <w:pStyle w:val="Textbody"/>
        <w:spacing w:before="32" w:line="235" w:lineRule="auto"/>
        <w:ind w:left="100" w:right="7"/>
        <w:rPr>
          <w:color w:val="231F20"/>
        </w:rPr>
      </w:pPr>
    </w:p>
    <w:p w:rsidR="009F67E6" w:rsidRDefault="009F67E6">
      <w:pPr>
        <w:pStyle w:val="Textbody"/>
        <w:spacing w:before="32" w:line="235" w:lineRule="auto"/>
        <w:ind w:left="100" w:right="7"/>
        <w:rPr>
          <w:color w:val="231F20"/>
        </w:rPr>
      </w:pPr>
    </w:p>
    <w:tbl>
      <w:tblPr>
        <w:tblW w:w="14132" w:type="dxa"/>
        <w:tblInd w:w="120" w:type="dxa"/>
        <w:tblLayout w:type="fixed"/>
        <w:tblCellMar>
          <w:left w:w="10" w:type="dxa"/>
          <w:right w:w="10" w:type="dxa"/>
        </w:tblCellMar>
        <w:tblLook w:val="0000" w:firstRow="0" w:lastRow="0" w:firstColumn="0" w:lastColumn="0" w:noHBand="0" w:noVBand="0"/>
      </w:tblPr>
      <w:tblGrid>
        <w:gridCol w:w="7076"/>
        <w:gridCol w:w="7056"/>
      </w:tblGrid>
      <w:tr w:rsidR="00391556" w:rsidTr="007412FD">
        <w:trPr>
          <w:trHeight w:val="502"/>
        </w:trPr>
        <w:tc>
          <w:tcPr>
            <w:tcW w:w="7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391556" w:rsidRPr="004E4B1F" w:rsidRDefault="00391556" w:rsidP="007412FD">
            <w:pPr>
              <w:pStyle w:val="TableParagraph"/>
              <w:spacing w:before="21"/>
              <w:ind w:left="70"/>
              <w:rPr>
                <w:rFonts w:ascii="Arial" w:hAnsi="Arial" w:cs="Arial"/>
              </w:rPr>
            </w:pPr>
            <w:r w:rsidRPr="004E4B1F">
              <w:rPr>
                <w:rFonts w:ascii="Arial" w:hAnsi="Arial" w:cs="Arial"/>
                <w:color w:val="231F20"/>
                <w:sz w:val="24"/>
              </w:rPr>
              <w:t>Key achievements to date:</w:t>
            </w:r>
            <w:r w:rsidR="00221DD3">
              <w:rPr>
                <w:rFonts w:ascii="Arial" w:hAnsi="Arial" w:cs="Arial"/>
                <w:color w:val="231F20"/>
                <w:sz w:val="24"/>
              </w:rPr>
              <w:t xml:space="preserve"> April 2018 (from Review)</w:t>
            </w:r>
          </w:p>
        </w:tc>
        <w:tc>
          <w:tcPr>
            <w:tcW w:w="705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391556" w:rsidRPr="004E4B1F" w:rsidRDefault="00391556" w:rsidP="007412FD">
            <w:pPr>
              <w:pStyle w:val="TableParagraph"/>
              <w:spacing w:before="21"/>
              <w:ind w:left="70"/>
              <w:rPr>
                <w:rFonts w:ascii="Arial" w:hAnsi="Arial" w:cs="Arial"/>
              </w:rPr>
            </w:pPr>
            <w:r w:rsidRPr="004E4B1F">
              <w:rPr>
                <w:rFonts w:ascii="Arial" w:hAnsi="Arial" w:cs="Arial"/>
                <w:color w:val="231F20"/>
                <w:sz w:val="24"/>
              </w:rPr>
              <w:t>Areas for further improvement and baseline evidence of need:</w:t>
            </w:r>
          </w:p>
        </w:tc>
      </w:tr>
      <w:tr w:rsidR="00391556" w:rsidTr="007412FD">
        <w:trPr>
          <w:trHeight w:val="2504"/>
        </w:trPr>
        <w:tc>
          <w:tcPr>
            <w:tcW w:w="7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391556" w:rsidRPr="004E4B1F" w:rsidRDefault="00391556" w:rsidP="007412FD">
            <w:pPr>
              <w:pStyle w:val="TableParagraph"/>
              <w:numPr>
                <w:ilvl w:val="0"/>
                <w:numId w:val="4"/>
              </w:numPr>
              <w:rPr>
                <w:rFonts w:ascii="Arial" w:hAnsi="Arial" w:cs="Arial"/>
                <w:sz w:val="24"/>
              </w:rPr>
            </w:pPr>
            <w:r w:rsidRPr="004E4B1F">
              <w:rPr>
                <w:rFonts w:ascii="Arial" w:hAnsi="Arial" w:cs="Arial"/>
                <w:sz w:val="24"/>
              </w:rPr>
              <w:t>More children overall and more pupil premium children attending competitive Cluster events</w:t>
            </w:r>
          </w:p>
          <w:p w:rsidR="00391556" w:rsidRPr="004E4B1F" w:rsidRDefault="00391556" w:rsidP="007412FD">
            <w:pPr>
              <w:pStyle w:val="TableParagraph"/>
              <w:numPr>
                <w:ilvl w:val="0"/>
                <w:numId w:val="4"/>
              </w:numPr>
              <w:rPr>
                <w:rFonts w:ascii="Arial" w:hAnsi="Arial" w:cs="Arial"/>
                <w:sz w:val="24"/>
              </w:rPr>
            </w:pPr>
            <w:r w:rsidRPr="004E4B1F">
              <w:rPr>
                <w:rFonts w:ascii="Arial" w:hAnsi="Arial" w:cs="Arial"/>
                <w:sz w:val="24"/>
              </w:rPr>
              <w:t>Very successful sports day engaging all pupils in team activities</w:t>
            </w:r>
          </w:p>
          <w:p w:rsidR="00391556" w:rsidRPr="004E4B1F" w:rsidRDefault="00391556" w:rsidP="007412FD">
            <w:pPr>
              <w:pStyle w:val="TableParagraph"/>
              <w:numPr>
                <w:ilvl w:val="0"/>
                <w:numId w:val="4"/>
              </w:numPr>
              <w:rPr>
                <w:rFonts w:ascii="Arial" w:hAnsi="Arial" w:cs="Arial"/>
                <w:sz w:val="24"/>
              </w:rPr>
            </w:pPr>
            <w:r w:rsidRPr="004E4B1F">
              <w:rPr>
                <w:rFonts w:ascii="Arial" w:hAnsi="Arial" w:cs="Arial"/>
                <w:sz w:val="24"/>
              </w:rPr>
              <w:t>Raised profile of sport in school developing sports noticeboard and weekly sport award video</w:t>
            </w:r>
          </w:p>
          <w:p w:rsidR="00391556" w:rsidRPr="004E4B1F" w:rsidRDefault="00391556" w:rsidP="007412FD">
            <w:pPr>
              <w:pStyle w:val="TableParagraph"/>
              <w:numPr>
                <w:ilvl w:val="0"/>
                <w:numId w:val="4"/>
              </w:numPr>
              <w:rPr>
                <w:rFonts w:ascii="Arial" w:hAnsi="Arial" w:cs="Arial"/>
                <w:sz w:val="24"/>
              </w:rPr>
            </w:pPr>
            <w:r w:rsidRPr="004E4B1F">
              <w:rPr>
                <w:rFonts w:ascii="Arial" w:hAnsi="Arial" w:cs="Arial"/>
                <w:sz w:val="24"/>
              </w:rPr>
              <w:t>Established sports leadership team and regular play-leader sessions</w:t>
            </w:r>
          </w:p>
          <w:p w:rsidR="00391556" w:rsidRPr="004E4B1F" w:rsidRDefault="00E026B9" w:rsidP="007412FD">
            <w:pPr>
              <w:pStyle w:val="TableParagraph"/>
              <w:numPr>
                <w:ilvl w:val="0"/>
                <w:numId w:val="4"/>
              </w:numPr>
              <w:rPr>
                <w:rFonts w:ascii="Arial" w:hAnsi="Arial" w:cs="Arial"/>
                <w:sz w:val="24"/>
              </w:rPr>
            </w:pPr>
            <w:r>
              <w:rPr>
                <w:rFonts w:ascii="Arial" w:hAnsi="Arial" w:cs="Arial"/>
                <w:sz w:val="24"/>
              </w:rPr>
              <w:t xml:space="preserve">Made playground more </w:t>
            </w:r>
            <w:r w:rsidRPr="00E026B9">
              <w:rPr>
                <w:rFonts w:ascii="Arial" w:hAnsi="Arial" w:cs="Arial"/>
                <w:sz w:val="24"/>
              </w:rPr>
              <w:t>active and so children are increasing overall time active throughout the day</w:t>
            </w:r>
          </w:p>
        </w:tc>
        <w:tc>
          <w:tcPr>
            <w:tcW w:w="705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391556" w:rsidRPr="004E4B1F" w:rsidRDefault="00391556" w:rsidP="007412FD">
            <w:pPr>
              <w:pStyle w:val="TableParagraph"/>
              <w:numPr>
                <w:ilvl w:val="0"/>
                <w:numId w:val="5"/>
              </w:numPr>
              <w:rPr>
                <w:rFonts w:ascii="Arial" w:hAnsi="Arial" w:cs="Arial"/>
                <w:sz w:val="24"/>
              </w:rPr>
            </w:pPr>
            <w:r w:rsidRPr="004E4B1F">
              <w:rPr>
                <w:rFonts w:ascii="Arial" w:hAnsi="Arial" w:cs="Arial"/>
                <w:sz w:val="24"/>
              </w:rPr>
              <w:t>Extra clubs and free places on paid-for clubs to broaden range of sports offered and increase attendance of least active</w:t>
            </w:r>
          </w:p>
          <w:p w:rsidR="00391556" w:rsidRPr="004E4B1F" w:rsidRDefault="00391556" w:rsidP="007412FD">
            <w:pPr>
              <w:pStyle w:val="TableParagraph"/>
              <w:numPr>
                <w:ilvl w:val="0"/>
                <w:numId w:val="5"/>
              </w:numPr>
              <w:rPr>
                <w:rFonts w:ascii="Arial" w:hAnsi="Arial" w:cs="Arial"/>
                <w:sz w:val="24"/>
              </w:rPr>
            </w:pPr>
            <w:r w:rsidRPr="004E4B1F">
              <w:rPr>
                <w:rFonts w:ascii="Arial" w:hAnsi="Arial" w:cs="Arial"/>
                <w:sz w:val="24"/>
              </w:rPr>
              <w:t>Introduce dedicated playground equipment so playground is always active</w:t>
            </w:r>
          </w:p>
          <w:p w:rsidR="00391556" w:rsidRPr="004E4B1F" w:rsidRDefault="00391556" w:rsidP="007412FD">
            <w:pPr>
              <w:pStyle w:val="TableParagraph"/>
              <w:numPr>
                <w:ilvl w:val="0"/>
                <w:numId w:val="5"/>
              </w:numPr>
              <w:rPr>
                <w:rFonts w:ascii="Arial" w:hAnsi="Arial" w:cs="Arial"/>
                <w:sz w:val="24"/>
              </w:rPr>
            </w:pPr>
            <w:r w:rsidRPr="004E4B1F">
              <w:rPr>
                <w:rFonts w:ascii="Arial" w:hAnsi="Arial" w:cs="Arial"/>
                <w:sz w:val="24"/>
              </w:rPr>
              <w:t xml:space="preserve">Increase activity during </w:t>
            </w:r>
            <w:r w:rsidR="00E026B9">
              <w:rPr>
                <w:rFonts w:ascii="Arial" w:hAnsi="Arial" w:cs="Arial"/>
                <w:sz w:val="24"/>
              </w:rPr>
              <w:t xml:space="preserve">non-PE </w:t>
            </w:r>
            <w:r w:rsidRPr="004E4B1F">
              <w:rPr>
                <w:rFonts w:ascii="Arial" w:hAnsi="Arial" w:cs="Arial"/>
                <w:sz w:val="24"/>
              </w:rPr>
              <w:t>lessons</w:t>
            </w:r>
          </w:p>
        </w:tc>
      </w:tr>
    </w:tbl>
    <w:p w:rsidR="009F67E6" w:rsidRDefault="009F67E6">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391556" w:rsidRDefault="00391556">
      <w:pPr>
        <w:pStyle w:val="Textbody"/>
        <w:spacing w:before="32" w:line="235" w:lineRule="auto"/>
        <w:ind w:left="100" w:right="7"/>
        <w:rPr>
          <w:color w:val="231F20"/>
        </w:rPr>
      </w:pPr>
    </w:p>
    <w:tbl>
      <w:tblPr>
        <w:tblW w:w="14863" w:type="dxa"/>
        <w:tblInd w:w="720" w:type="dxa"/>
        <w:tblLayout w:type="fixed"/>
        <w:tblCellMar>
          <w:left w:w="10" w:type="dxa"/>
          <w:right w:w="10" w:type="dxa"/>
        </w:tblCellMar>
        <w:tblLook w:val="0000" w:firstRow="0" w:lastRow="0" w:firstColumn="0" w:lastColumn="0" w:noHBand="0" w:noVBand="0"/>
      </w:tblPr>
      <w:tblGrid>
        <w:gridCol w:w="735"/>
        <w:gridCol w:w="2221"/>
        <w:gridCol w:w="3685"/>
        <w:gridCol w:w="2268"/>
        <w:gridCol w:w="1335"/>
        <w:gridCol w:w="135"/>
        <w:gridCol w:w="1110"/>
        <w:gridCol w:w="60"/>
        <w:gridCol w:w="3314"/>
      </w:tblGrid>
      <w:tr w:rsidR="00D27C90" w:rsidTr="00D27C90">
        <w:trPr>
          <w:trHeight w:val="320"/>
        </w:trPr>
        <w:tc>
          <w:tcPr>
            <w:tcW w:w="14863" w:type="dxa"/>
            <w:gridSpan w:val="9"/>
            <w:vMerge w:val="restart"/>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D27C90" w:rsidRPr="00D27C90" w:rsidRDefault="00D27C90" w:rsidP="007412FD">
            <w:pPr>
              <w:pStyle w:val="TableParagraph"/>
              <w:spacing w:before="27" w:line="235" w:lineRule="auto"/>
              <w:ind w:left="70" w:right="114"/>
              <w:rPr>
                <w:rFonts w:ascii="Arial" w:hAnsi="Arial" w:cs="Arial"/>
              </w:rPr>
            </w:pPr>
            <w:r w:rsidRPr="00D27C90">
              <w:rPr>
                <w:rFonts w:ascii="Arial" w:hAnsi="Arial" w:cs="Arial"/>
                <w:b/>
                <w:color w:val="0057A0"/>
                <w:sz w:val="24"/>
              </w:rPr>
              <w:t xml:space="preserve">Key indicator 1: </w:t>
            </w:r>
            <w:r w:rsidRPr="00D27C90">
              <w:rPr>
                <w:rFonts w:ascii="Arial" w:hAnsi="Arial" w:cs="Arial"/>
                <w:color w:val="0057A0"/>
                <w:sz w:val="24"/>
              </w:rPr>
              <w:t xml:space="preserve">The engagement of </w:t>
            </w:r>
            <w:r w:rsidRPr="00D27C90">
              <w:rPr>
                <w:rFonts w:ascii="Arial" w:hAnsi="Arial" w:cs="Arial"/>
                <w:color w:val="0057A0"/>
                <w:sz w:val="24"/>
                <w:u w:val="single" w:color="000000"/>
              </w:rPr>
              <w:t>all</w:t>
            </w:r>
            <w:r w:rsidRPr="00D27C90">
              <w:rPr>
                <w:rFonts w:ascii="Arial" w:hAnsi="Arial" w:cs="Arial"/>
                <w:color w:val="0057A0"/>
                <w:sz w:val="24"/>
              </w:rPr>
              <w:t xml:space="preserve"> pupils in regular physical activity – Chief Medical Officer guidelines recommend that primary school children undertake at least 30 minutes of physical activity a day in school</w:t>
            </w:r>
          </w:p>
        </w:tc>
      </w:tr>
      <w:tr w:rsidR="00D27C90" w:rsidTr="002A5820">
        <w:trPr>
          <w:trHeight w:val="269"/>
        </w:trPr>
        <w:tc>
          <w:tcPr>
            <w:tcW w:w="14863" w:type="dxa"/>
            <w:gridSpan w:val="9"/>
            <w:vMerge/>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D27C90" w:rsidRDefault="00D27C90" w:rsidP="007412FD"/>
        </w:tc>
      </w:tr>
      <w:tr w:rsidR="003F7BE5" w:rsidTr="002A5820">
        <w:trPr>
          <w:trHeight w:val="640"/>
        </w:trPr>
        <w:tc>
          <w:tcPr>
            <w:tcW w:w="2956" w:type="dxa"/>
            <w:gridSpan w:val="2"/>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3F7BE5" w:rsidRDefault="003F7BE5" w:rsidP="007412FD">
            <w:pPr>
              <w:pStyle w:val="TableParagraph"/>
              <w:spacing w:before="27" w:line="235" w:lineRule="auto"/>
              <w:ind w:left="70" w:right="102"/>
              <w:rPr>
                <w:rFonts w:ascii="Arial" w:hAnsi="Arial" w:cs="Arial"/>
                <w:color w:val="231F20"/>
                <w:sz w:val="24"/>
                <w:szCs w:val="24"/>
              </w:rPr>
            </w:pPr>
            <w:r w:rsidRPr="00C60199">
              <w:rPr>
                <w:rFonts w:ascii="Arial" w:hAnsi="Arial" w:cs="Arial"/>
                <w:color w:val="231F20"/>
                <w:sz w:val="24"/>
                <w:szCs w:val="24"/>
              </w:rPr>
              <w:t xml:space="preserve">School focus with clarity on intended </w:t>
            </w:r>
            <w:r w:rsidRPr="00C60199">
              <w:rPr>
                <w:rFonts w:ascii="Arial" w:hAnsi="Arial" w:cs="Arial"/>
                <w:b/>
                <w:color w:val="231F20"/>
                <w:sz w:val="24"/>
                <w:szCs w:val="24"/>
              </w:rPr>
              <w:t>impact on pupils</w:t>
            </w:r>
            <w:r w:rsidRPr="00C60199">
              <w:rPr>
                <w:rFonts w:ascii="Arial" w:hAnsi="Arial" w:cs="Arial"/>
                <w:color w:val="231F20"/>
                <w:sz w:val="24"/>
                <w:szCs w:val="24"/>
              </w:rPr>
              <w:t>:</w:t>
            </w:r>
          </w:p>
          <w:p w:rsidR="003F7BE5" w:rsidRPr="00C60199" w:rsidRDefault="003F7BE5" w:rsidP="007412FD">
            <w:pPr>
              <w:pStyle w:val="TableParagraph"/>
              <w:spacing w:before="27" w:line="235" w:lineRule="auto"/>
              <w:ind w:left="70" w:right="102"/>
              <w:rPr>
                <w:rFonts w:ascii="Arial" w:hAnsi="Arial" w:cs="Arial"/>
                <w:sz w:val="24"/>
                <w:szCs w:val="24"/>
              </w:rPr>
            </w:pPr>
            <w:r>
              <w:rPr>
                <w:rFonts w:ascii="Arial" w:hAnsi="Arial" w:cs="Arial"/>
                <w:color w:val="231F20"/>
                <w:sz w:val="24"/>
                <w:szCs w:val="24"/>
              </w:rPr>
              <w:t>Success Criteria.</w:t>
            </w:r>
          </w:p>
        </w:tc>
        <w:tc>
          <w:tcPr>
            <w:tcW w:w="3685"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3F7BE5" w:rsidRPr="00C60199" w:rsidRDefault="003F7BE5" w:rsidP="007412FD">
            <w:pPr>
              <w:pStyle w:val="TableParagraph"/>
              <w:spacing w:before="21"/>
              <w:ind w:left="70"/>
              <w:rPr>
                <w:rFonts w:ascii="Arial" w:hAnsi="Arial" w:cs="Arial"/>
                <w:sz w:val="24"/>
                <w:szCs w:val="24"/>
              </w:rPr>
            </w:pPr>
            <w:r w:rsidRPr="00C60199">
              <w:rPr>
                <w:rFonts w:ascii="Arial" w:hAnsi="Arial" w:cs="Arial"/>
                <w:color w:val="231F20"/>
                <w:sz w:val="24"/>
                <w:szCs w:val="24"/>
              </w:rPr>
              <w:t>Actions to achieve:</w:t>
            </w:r>
          </w:p>
        </w:tc>
        <w:tc>
          <w:tcPr>
            <w:tcW w:w="2268"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3F7BE5" w:rsidRPr="00C60199" w:rsidRDefault="003F7BE5" w:rsidP="007412FD">
            <w:pPr>
              <w:pStyle w:val="TableParagraph"/>
              <w:spacing w:before="27" w:line="235" w:lineRule="auto"/>
              <w:ind w:left="70"/>
              <w:rPr>
                <w:rFonts w:ascii="Arial" w:hAnsi="Arial" w:cs="Arial"/>
                <w:color w:val="231F20"/>
                <w:sz w:val="24"/>
                <w:szCs w:val="24"/>
              </w:rPr>
            </w:pPr>
            <w:r w:rsidRPr="00C60199">
              <w:rPr>
                <w:rFonts w:ascii="Arial" w:hAnsi="Arial" w:cs="Arial"/>
                <w:color w:val="231F20"/>
                <w:sz w:val="24"/>
                <w:szCs w:val="24"/>
              </w:rPr>
              <w:t xml:space="preserve">Funding allocated: </w:t>
            </w:r>
          </w:p>
          <w:p w:rsidR="003F7BE5" w:rsidRPr="00C60199" w:rsidRDefault="003F7BE5" w:rsidP="007412FD">
            <w:pPr>
              <w:pStyle w:val="TableParagraph"/>
              <w:spacing w:before="27" w:line="235" w:lineRule="auto"/>
              <w:ind w:left="70"/>
              <w:rPr>
                <w:rFonts w:ascii="Arial" w:hAnsi="Arial" w:cs="Arial"/>
                <w:b/>
                <w:sz w:val="24"/>
                <w:szCs w:val="24"/>
              </w:rPr>
            </w:pPr>
            <w:r w:rsidRPr="00C60199">
              <w:rPr>
                <w:rFonts w:ascii="Arial" w:hAnsi="Arial" w:cs="Arial"/>
                <w:b/>
                <w:color w:val="231F20"/>
                <w:sz w:val="24"/>
                <w:szCs w:val="24"/>
              </w:rPr>
              <w:t>£3989</w:t>
            </w:r>
          </w:p>
        </w:tc>
        <w:tc>
          <w:tcPr>
            <w:tcW w:w="1470" w:type="dxa"/>
            <w:gridSpan w:val="2"/>
            <w:tcBorders>
              <w:top w:val="single" w:sz="8" w:space="0" w:color="231F20"/>
              <w:left w:val="single" w:sz="8" w:space="0" w:color="231F20"/>
              <w:bottom w:val="single" w:sz="8" w:space="0" w:color="231F20"/>
              <w:right w:val="single" w:sz="4" w:space="0" w:color="auto"/>
            </w:tcBorders>
            <w:shd w:val="clear" w:color="auto" w:fill="D9D9D9" w:themeFill="background1" w:themeFillShade="D9"/>
            <w:tcMar>
              <w:top w:w="0" w:type="dxa"/>
              <w:left w:w="0" w:type="dxa"/>
              <w:bottom w:w="0" w:type="dxa"/>
              <w:right w:w="0" w:type="dxa"/>
            </w:tcMar>
          </w:tcPr>
          <w:p w:rsidR="003F7BE5" w:rsidRPr="00C60199" w:rsidRDefault="003F7BE5" w:rsidP="007412FD">
            <w:pPr>
              <w:pStyle w:val="TableParagraph"/>
              <w:spacing w:before="21"/>
              <w:ind w:left="70"/>
              <w:rPr>
                <w:rFonts w:ascii="Arial" w:hAnsi="Arial" w:cs="Arial"/>
                <w:sz w:val="24"/>
                <w:szCs w:val="24"/>
              </w:rPr>
            </w:pPr>
            <w:r>
              <w:rPr>
                <w:rFonts w:ascii="Arial" w:hAnsi="Arial" w:cs="Arial"/>
                <w:sz w:val="24"/>
                <w:szCs w:val="24"/>
              </w:rPr>
              <w:t>Who</w:t>
            </w:r>
          </w:p>
        </w:tc>
        <w:tc>
          <w:tcPr>
            <w:tcW w:w="1110" w:type="dxa"/>
            <w:tcBorders>
              <w:top w:val="single" w:sz="8" w:space="0" w:color="231F20"/>
              <w:left w:val="single" w:sz="4" w:space="0" w:color="auto"/>
              <w:bottom w:val="single" w:sz="8" w:space="0" w:color="231F20"/>
              <w:right w:val="single" w:sz="4" w:space="0" w:color="auto"/>
            </w:tcBorders>
            <w:shd w:val="clear" w:color="auto" w:fill="D9D9D9" w:themeFill="background1" w:themeFillShade="D9"/>
          </w:tcPr>
          <w:p w:rsidR="003F7BE5" w:rsidRPr="00C60199" w:rsidRDefault="003F7BE5" w:rsidP="007412FD">
            <w:pPr>
              <w:pStyle w:val="TableParagraph"/>
              <w:spacing w:before="21"/>
              <w:ind w:left="70"/>
              <w:rPr>
                <w:rFonts w:ascii="Arial" w:hAnsi="Arial" w:cs="Arial"/>
                <w:sz w:val="24"/>
                <w:szCs w:val="24"/>
              </w:rPr>
            </w:pPr>
            <w:r>
              <w:rPr>
                <w:rFonts w:ascii="Arial" w:hAnsi="Arial" w:cs="Arial"/>
                <w:sz w:val="24"/>
                <w:szCs w:val="24"/>
              </w:rPr>
              <w:t>When</w:t>
            </w:r>
          </w:p>
        </w:tc>
        <w:tc>
          <w:tcPr>
            <w:tcW w:w="3374" w:type="dxa"/>
            <w:gridSpan w:val="2"/>
            <w:tcBorders>
              <w:top w:val="single" w:sz="8" w:space="0" w:color="231F20"/>
              <w:left w:val="single" w:sz="4" w:space="0" w:color="auto"/>
              <w:bottom w:val="single" w:sz="8" w:space="0" w:color="231F20"/>
              <w:right w:val="single" w:sz="8" w:space="0" w:color="231F20"/>
            </w:tcBorders>
            <w:shd w:val="clear" w:color="auto" w:fill="D9D9D9" w:themeFill="background1" w:themeFillShade="D9"/>
          </w:tcPr>
          <w:p w:rsidR="003F7BE5" w:rsidRPr="00C60199" w:rsidRDefault="003F7BE5" w:rsidP="007412FD">
            <w:pPr>
              <w:pStyle w:val="TableParagraph"/>
              <w:spacing w:before="21"/>
              <w:ind w:left="70"/>
              <w:rPr>
                <w:rFonts w:ascii="Arial" w:hAnsi="Arial" w:cs="Arial"/>
                <w:sz w:val="24"/>
                <w:szCs w:val="24"/>
              </w:rPr>
            </w:pPr>
            <w:r w:rsidRPr="00C60199">
              <w:rPr>
                <w:rFonts w:ascii="Arial" w:hAnsi="Arial" w:cs="Arial"/>
                <w:color w:val="231F20"/>
                <w:sz w:val="24"/>
                <w:szCs w:val="24"/>
              </w:rPr>
              <w:t>Evidence and impact:</w:t>
            </w:r>
          </w:p>
        </w:tc>
      </w:tr>
      <w:tr w:rsidR="00784647" w:rsidTr="00784647">
        <w:trPr>
          <w:trHeight w:val="2070"/>
        </w:trPr>
        <w:tc>
          <w:tcPr>
            <w:tcW w:w="735"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C60199" w:rsidRDefault="00784647" w:rsidP="00784647">
            <w:pPr>
              <w:suppressAutoHyphens w:val="0"/>
              <w:autoSpaceDN/>
              <w:spacing w:after="160" w:line="259" w:lineRule="auto"/>
              <w:contextualSpacing/>
              <w:textAlignment w:val="auto"/>
              <w:rPr>
                <w:rFonts w:ascii="Arial" w:hAnsi="Arial" w:cs="Arial"/>
                <w:sz w:val="24"/>
                <w:szCs w:val="24"/>
              </w:rPr>
            </w:pPr>
            <w:r>
              <w:rPr>
                <w:rFonts w:ascii="Arial" w:hAnsi="Arial" w:cs="Arial"/>
                <w:sz w:val="24"/>
                <w:szCs w:val="24"/>
              </w:rPr>
              <w:t>1.1</w:t>
            </w:r>
          </w:p>
        </w:tc>
        <w:tc>
          <w:tcPr>
            <w:tcW w:w="2221" w:type="dxa"/>
            <w:tcBorders>
              <w:top w:val="single" w:sz="8" w:space="0" w:color="231F20"/>
              <w:left w:val="single" w:sz="4" w:space="0" w:color="auto"/>
              <w:bottom w:val="single" w:sz="4" w:space="0" w:color="auto"/>
              <w:right w:val="single" w:sz="8" w:space="0" w:color="231F20"/>
            </w:tcBorders>
          </w:tcPr>
          <w:p w:rsidR="00784647" w:rsidRPr="00C60199" w:rsidRDefault="00784647" w:rsidP="00784647">
            <w:pPr>
              <w:suppressAutoHyphens w:val="0"/>
              <w:autoSpaceDN/>
              <w:spacing w:after="160" w:line="259" w:lineRule="auto"/>
              <w:contextualSpacing/>
              <w:textAlignment w:val="auto"/>
              <w:rPr>
                <w:rFonts w:ascii="Arial" w:hAnsi="Arial" w:cs="Arial"/>
                <w:sz w:val="24"/>
                <w:szCs w:val="24"/>
              </w:rPr>
            </w:pPr>
            <w:r w:rsidRPr="00C60199">
              <w:rPr>
                <w:rFonts w:ascii="Arial" w:hAnsi="Arial" w:cs="Arial"/>
                <w:sz w:val="24"/>
                <w:szCs w:val="24"/>
              </w:rPr>
              <w:t xml:space="preserve">Children will be active </w:t>
            </w:r>
            <w:r>
              <w:rPr>
                <w:rFonts w:ascii="Arial" w:hAnsi="Arial" w:cs="Arial"/>
                <w:sz w:val="24"/>
                <w:szCs w:val="24"/>
              </w:rPr>
              <w:t>between 12.15 and</w:t>
            </w:r>
            <w:r w:rsidRPr="00C60199">
              <w:rPr>
                <w:rFonts w:ascii="Arial" w:hAnsi="Arial" w:cs="Arial"/>
                <w:sz w:val="24"/>
                <w:szCs w:val="24"/>
              </w:rPr>
              <w:t xml:space="preserve"> 12.45 each day.</w:t>
            </w:r>
          </w:p>
        </w:tc>
        <w:tc>
          <w:tcPr>
            <w:tcW w:w="3685"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C60199" w:rsidRDefault="00784647" w:rsidP="00784647">
            <w:pPr>
              <w:suppressAutoHyphens w:val="0"/>
              <w:autoSpaceDN/>
              <w:spacing w:after="160" w:line="259" w:lineRule="auto"/>
              <w:contextualSpacing/>
              <w:textAlignment w:val="auto"/>
              <w:rPr>
                <w:rFonts w:ascii="Arial" w:hAnsi="Arial" w:cs="Arial"/>
                <w:sz w:val="24"/>
                <w:szCs w:val="24"/>
              </w:rPr>
            </w:pPr>
            <w:r w:rsidRPr="00C60199">
              <w:rPr>
                <w:rFonts w:ascii="Arial" w:hAnsi="Arial" w:cs="Arial"/>
                <w:sz w:val="24"/>
                <w:szCs w:val="24"/>
              </w:rPr>
              <w:t xml:space="preserve">Continue play leaders. JP to train and manage play leaders Monday and Tuesday lunch, plus train TAs who act as midday sports assistants so that they can run this every lunch-time: </w:t>
            </w:r>
          </w:p>
          <w:p w:rsidR="00784647" w:rsidRPr="00C60199" w:rsidRDefault="00784647" w:rsidP="00784647">
            <w:pPr>
              <w:pStyle w:val="TableParagraph"/>
              <w:rPr>
                <w:rFonts w:ascii="Arial" w:hAnsi="Arial" w:cs="Arial"/>
                <w:sz w:val="24"/>
                <w:szCs w:val="24"/>
              </w:rPr>
            </w:pPr>
          </w:p>
        </w:tc>
        <w:tc>
          <w:tcPr>
            <w:tcW w:w="2268"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C60199" w:rsidRDefault="00784647" w:rsidP="00784647">
            <w:pPr>
              <w:pStyle w:val="TableParagraph"/>
              <w:rPr>
                <w:rFonts w:ascii="Arial" w:hAnsi="Arial" w:cs="Arial"/>
                <w:sz w:val="24"/>
                <w:szCs w:val="24"/>
              </w:rPr>
            </w:pPr>
            <w:r w:rsidRPr="00C60199">
              <w:rPr>
                <w:rFonts w:ascii="Arial" w:hAnsi="Arial" w:cs="Arial"/>
                <w:b/>
                <w:sz w:val="24"/>
                <w:szCs w:val="24"/>
              </w:rPr>
              <w:t>£2939</w:t>
            </w:r>
          </w:p>
        </w:tc>
        <w:tc>
          <w:tcPr>
            <w:tcW w:w="1335"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C60199" w:rsidRDefault="00784647" w:rsidP="00784647">
            <w:pPr>
              <w:pStyle w:val="TableParagraph"/>
              <w:rPr>
                <w:rFonts w:ascii="Arial" w:hAnsi="Arial" w:cs="Arial"/>
                <w:sz w:val="24"/>
                <w:szCs w:val="24"/>
              </w:rPr>
            </w:pPr>
            <w:r>
              <w:rPr>
                <w:rFonts w:ascii="Arial" w:hAnsi="Arial" w:cs="Arial"/>
                <w:sz w:val="24"/>
                <w:szCs w:val="24"/>
              </w:rPr>
              <w:t>JP</w:t>
            </w:r>
          </w:p>
        </w:tc>
        <w:tc>
          <w:tcPr>
            <w:tcW w:w="1305" w:type="dxa"/>
            <w:gridSpan w:val="3"/>
            <w:tcBorders>
              <w:top w:val="single" w:sz="8" w:space="0" w:color="231F20"/>
              <w:left w:val="single" w:sz="4" w:space="0" w:color="auto"/>
              <w:bottom w:val="single" w:sz="4" w:space="0" w:color="auto"/>
              <w:right w:val="single" w:sz="4" w:space="0" w:color="auto"/>
            </w:tcBorders>
          </w:tcPr>
          <w:p w:rsidR="00784647" w:rsidRPr="00C60199" w:rsidRDefault="00784647" w:rsidP="00784647">
            <w:pPr>
              <w:pStyle w:val="TableParagraph"/>
              <w:rPr>
                <w:rFonts w:ascii="Arial" w:hAnsi="Arial" w:cs="Arial"/>
                <w:sz w:val="24"/>
                <w:szCs w:val="24"/>
              </w:rPr>
            </w:pPr>
            <w:r>
              <w:rPr>
                <w:rFonts w:ascii="Arial" w:hAnsi="Arial" w:cs="Arial"/>
                <w:sz w:val="24"/>
                <w:szCs w:val="24"/>
              </w:rPr>
              <w:t>Training to continue</w:t>
            </w:r>
          </w:p>
        </w:tc>
        <w:tc>
          <w:tcPr>
            <w:tcW w:w="3314" w:type="dxa"/>
            <w:tcBorders>
              <w:top w:val="single" w:sz="8" w:space="0" w:color="231F20"/>
              <w:left w:val="single" w:sz="4" w:space="0" w:color="auto"/>
              <w:bottom w:val="single" w:sz="4" w:space="0" w:color="auto"/>
              <w:right w:val="single" w:sz="8" w:space="0" w:color="231F20"/>
            </w:tcBorders>
          </w:tcPr>
          <w:p w:rsidR="009A1FDC" w:rsidRDefault="00C74B2C" w:rsidP="009A1FDC">
            <w:pPr>
              <w:pStyle w:val="TableParagraph"/>
              <w:rPr>
                <w:rFonts w:ascii="Arial" w:hAnsi="Arial" w:cs="Arial"/>
                <w:sz w:val="24"/>
                <w:szCs w:val="24"/>
              </w:rPr>
            </w:pPr>
            <w:r>
              <w:rPr>
                <w:rFonts w:ascii="Arial" w:hAnsi="Arial" w:cs="Arial"/>
                <w:sz w:val="24"/>
                <w:szCs w:val="24"/>
              </w:rPr>
              <w:t>Play leaders events r</w:t>
            </w:r>
            <w:r w:rsidR="009A1FDC">
              <w:rPr>
                <w:rFonts w:ascii="Arial" w:hAnsi="Arial" w:cs="Arial"/>
                <w:sz w:val="24"/>
                <w:szCs w:val="24"/>
              </w:rPr>
              <w:t xml:space="preserve">unning 4 days week.  Leaders are competent.  Lots of equipment being used (skipping).  Children are active.  JP evidence of activities and children who have participated. </w:t>
            </w:r>
          </w:p>
          <w:p w:rsidR="00784647" w:rsidRPr="00C60199" w:rsidRDefault="009A1FDC" w:rsidP="009A1FDC">
            <w:pPr>
              <w:pStyle w:val="TableParagraph"/>
              <w:rPr>
                <w:rFonts w:ascii="Arial" w:hAnsi="Arial" w:cs="Arial"/>
                <w:sz w:val="24"/>
                <w:szCs w:val="24"/>
              </w:rPr>
            </w:pPr>
            <w:r>
              <w:rPr>
                <w:rFonts w:ascii="Arial" w:hAnsi="Arial" w:cs="Arial"/>
                <w:sz w:val="24"/>
                <w:szCs w:val="24"/>
              </w:rPr>
              <w:t>Observation show confidence levels have improved, more active increased self-esteem for leaders.</w:t>
            </w:r>
          </w:p>
        </w:tc>
      </w:tr>
      <w:tr w:rsidR="00913F0E" w:rsidRPr="00B901FB" w:rsidTr="00784647">
        <w:trPr>
          <w:trHeight w:val="1485"/>
        </w:trPr>
        <w:tc>
          <w:tcPr>
            <w:tcW w:w="735"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913F0E" w:rsidRPr="00B901FB" w:rsidRDefault="00913F0E" w:rsidP="00913F0E">
            <w:pPr>
              <w:suppressAutoHyphens w:val="0"/>
              <w:autoSpaceDN/>
              <w:spacing w:after="160" w:line="259" w:lineRule="auto"/>
              <w:contextualSpacing/>
              <w:textAlignment w:val="auto"/>
              <w:rPr>
                <w:rFonts w:ascii="Arial" w:hAnsi="Arial" w:cs="Arial"/>
                <w:sz w:val="24"/>
                <w:szCs w:val="24"/>
              </w:rPr>
            </w:pPr>
            <w:r>
              <w:rPr>
                <w:rFonts w:ascii="Arial" w:hAnsi="Arial" w:cs="Arial"/>
                <w:sz w:val="24"/>
                <w:szCs w:val="24"/>
              </w:rPr>
              <w:t>1.2</w:t>
            </w:r>
          </w:p>
        </w:tc>
        <w:tc>
          <w:tcPr>
            <w:tcW w:w="2221" w:type="dxa"/>
            <w:tcBorders>
              <w:top w:val="single" w:sz="4" w:space="0" w:color="auto"/>
              <w:left w:val="single" w:sz="4" w:space="0" w:color="auto"/>
              <w:bottom w:val="single" w:sz="4" w:space="0" w:color="auto"/>
              <w:right w:val="single" w:sz="8" w:space="0" w:color="231F20"/>
            </w:tcBorders>
          </w:tcPr>
          <w:p w:rsidR="00913F0E" w:rsidRPr="00B901FB" w:rsidRDefault="00913F0E" w:rsidP="00913F0E">
            <w:pPr>
              <w:suppressAutoHyphens w:val="0"/>
              <w:autoSpaceDN/>
              <w:spacing w:after="160" w:line="259" w:lineRule="auto"/>
              <w:contextualSpacing/>
              <w:textAlignment w:val="auto"/>
              <w:rPr>
                <w:rFonts w:ascii="Arial" w:hAnsi="Arial" w:cs="Arial"/>
                <w:sz w:val="24"/>
                <w:szCs w:val="24"/>
              </w:rPr>
            </w:pPr>
            <w:r>
              <w:rPr>
                <w:rFonts w:ascii="Arial" w:hAnsi="Arial" w:cs="Arial"/>
                <w:sz w:val="24"/>
                <w:szCs w:val="24"/>
              </w:rPr>
              <w:t>Children will have equipment for activities at lunchtime.</w:t>
            </w:r>
          </w:p>
        </w:tc>
        <w:tc>
          <w:tcPr>
            <w:tcW w:w="3685"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913F0E" w:rsidRDefault="00913F0E" w:rsidP="00913F0E">
            <w:pPr>
              <w:suppressAutoHyphens w:val="0"/>
              <w:autoSpaceDN/>
              <w:spacing w:after="160" w:line="259" w:lineRule="auto"/>
              <w:contextualSpacing/>
              <w:textAlignment w:val="auto"/>
              <w:rPr>
                <w:rFonts w:ascii="Arial" w:hAnsi="Arial" w:cs="Arial"/>
                <w:sz w:val="24"/>
                <w:szCs w:val="24"/>
              </w:rPr>
            </w:pPr>
            <w:r w:rsidRPr="00B901FB">
              <w:rPr>
                <w:rFonts w:ascii="Arial" w:hAnsi="Arial" w:cs="Arial"/>
                <w:sz w:val="24"/>
                <w:szCs w:val="24"/>
              </w:rPr>
              <w:t>Buy equipment for an ‘active playground’ trolley that play-leaders will be responsible for bri</w:t>
            </w:r>
            <w:r>
              <w:rPr>
                <w:rFonts w:ascii="Arial" w:hAnsi="Arial" w:cs="Arial"/>
                <w:sz w:val="24"/>
                <w:szCs w:val="24"/>
              </w:rPr>
              <w:t xml:space="preserve">nging in and out every break </w:t>
            </w:r>
          </w:p>
          <w:p w:rsidR="00913F0E" w:rsidRDefault="00913F0E" w:rsidP="00913F0E">
            <w:pPr>
              <w:suppressAutoHyphens w:val="0"/>
              <w:autoSpaceDN/>
              <w:spacing w:after="160" w:line="259" w:lineRule="auto"/>
              <w:contextualSpacing/>
              <w:textAlignment w:val="auto"/>
              <w:rPr>
                <w:rFonts w:ascii="Arial" w:hAnsi="Arial" w:cs="Arial"/>
                <w:sz w:val="24"/>
                <w:szCs w:val="24"/>
              </w:rPr>
            </w:pPr>
          </w:p>
          <w:p w:rsidR="00913F0E" w:rsidRDefault="00913F0E" w:rsidP="00913F0E">
            <w:pPr>
              <w:suppressAutoHyphens w:val="0"/>
              <w:autoSpaceDN/>
              <w:spacing w:after="160" w:line="259" w:lineRule="auto"/>
              <w:contextualSpacing/>
              <w:textAlignment w:val="auto"/>
              <w:rPr>
                <w:rFonts w:ascii="Arial" w:hAnsi="Arial" w:cs="Arial"/>
                <w:sz w:val="24"/>
                <w:szCs w:val="24"/>
              </w:rPr>
            </w:pPr>
          </w:p>
          <w:p w:rsidR="00913F0E" w:rsidRPr="00B901FB" w:rsidRDefault="00913F0E" w:rsidP="00913F0E">
            <w:pPr>
              <w:suppressAutoHyphens w:val="0"/>
              <w:autoSpaceDN/>
              <w:spacing w:after="160" w:line="259" w:lineRule="auto"/>
              <w:contextualSpacing/>
              <w:textAlignment w:val="auto"/>
              <w:rPr>
                <w:rFonts w:ascii="Arial" w:hAnsi="Arial" w:cs="Arial"/>
                <w:sz w:val="24"/>
                <w:szCs w:val="24"/>
              </w:rPr>
            </w:pPr>
          </w:p>
          <w:p w:rsidR="00913F0E" w:rsidRPr="00B901FB" w:rsidRDefault="00913F0E" w:rsidP="00913F0E">
            <w:pPr>
              <w:pStyle w:val="TableParagraph"/>
              <w:rPr>
                <w:rFonts w:ascii="Arial" w:hAnsi="Arial" w:cs="Arial"/>
                <w:sz w:val="24"/>
                <w:szCs w:val="24"/>
              </w:rPr>
            </w:pPr>
          </w:p>
        </w:tc>
        <w:tc>
          <w:tcPr>
            <w:tcW w:w="2268"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913F0E" w:rsidRPr="00B901FB" w:rsidRDefault="00913F0E" w:rsidP="00913F0E">
            <w:pPr>
              <w:pStyle w:val="TableParagraph"/>
              <w:rPr>
                <w:rFonts w:ascii="Arial" w:hAnsi="Arial" w:cs="Arial"/>
                <w:b/>
                <w:sz w:val="24"/>
                <w:szCs w:val="24"/>
              </w:rPr>
            </w:pPr>
            <w:r w:rsidRPr="00B901FB">
              <w:rPr>
                <w:rFonts w:ascii="Arial" w:hAnsi="Arial" w:cs="Arial"/>
                <w:b/>
                <w:sz w:val="24"/>
                <w:szCs w:val="24"/>
              </w:rPr>
              <w:t>£1000</w:t>
            </w:r>
          </w:p>
        </w:tc>
        <w:tc>
          <w:tcPr>
            <w:tcW w:w="1335"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913F0E" w:rsidRPr="00B901FB" w:rsidRDefault="00913F0E" w:rsidP="00913F0E">
            <w:pPr>
              <w:pStyle w:val="TableParagraph"/>
              <w:rPr>
                <w:rFonts w:ascii="Arial" w:hAnsi="Arial" w:cs="Arial"/>
                <w:sz w:val="24"/>
                <w:szCs w:val="24"/>
              </w:rPr>
            </w:pPr>
            <w:r>
              <w:rPr>
                <w:rFonts w:ascii="Arial" w:hAnsi="Arial" w:cs="Arial"/>
                <w:sz w:val="24"/>
                <w:szCs w:val="24"/>
              </w:rPr>
              <w:t>JP</w:t>
            </w:r>
          </w:p>
        </w:tc>
        <w:tc>
          <w:tcPr>
            <w:tcW w:w="1305" w:type="dxa"/>
            <w:gridSpan w:val="3"/>
            <w:tcBorders>
              <w:top w:val="single" w:sz="4" w:space="0" w:color="auto"/>
              <w:left w:val="single" w:sz="4" w:space="0" w:color="auto"/>
              <w:bottom w:val="single" w:sz="4" w:space="0" w:color="auto"/>
              <w:right w:val="single" w:sz="4" w:space="0" w:color="auto"/>
            </w:tcBorders>
          </w:tcPr>
          <w:p w:rsidR="00913F0E" w:rsidRPr="00B901FB" w:rsidRDefault="00913F0E" w:rsidP="00913F0E">
            <w:pPr>
              <w:pStyle w:val="TableParagraph"/>
              <w:rPr>
                <w:rFonts w:ascii="Arial" w:hAnsi="Arial" w:cs="Arial"/>
                <w:sz w:val="24"/>
                <w:szCs w:val="24"/>
              </w:rPr>
            </w:pPr>
            <w:r>
              <w:rPr>
                <w:rFonts w:ascii="Arial" w:hAnsi="Arial" w:cs="Arial"/>
                <w:sz w:val="24"/>
                <w:szCs w:val="24"/>
              </w:rPr>
              <w:t>April 2018</w:t>
            </w:r>
          </w:p>
        </w:tc>
        <w:tc>
          <w:tcPr>
            <w:tcW w:w="3314" w:type="dxa"/>
            <w:tcBorders>
              <w:top w:val="single" w:sz="4" w:space="0" w:color="auto"/>
              <w:left w:val="single" w:sz="4" w:space="0" w:color="auto"/>
              <w:bottom w:val="single" w:sz="4" w:space="0" w:color="auto"/>
              <w:right w:val="single" w:sz="8" w:space="0" w:color="231F20"/>
            </w:tcBorders>
          </w:tcPr>
          <w:p w:rsidR="00913F0E" w:rsidRPr="00B901FB" w:rsidRDefault="00913F0E" w:rsidP="00913F0E">
            <w:pPr>
              <w:pStyle w:val="TableParagraph"/>
              <w:rPr>
                <w:rFonts w:ascii="Arial" w:hAnsi="Arial" w:cs="Arial"/>
                <w:sz w:val="24"/>
                <w:szCs w:val="24"/>
              </w:rPr>
            </w:pPr>
            <w:r>
              <w:rPr>
                <w:rFonts w:ascii="Arial" w:hAnsi="Arial" w:cs="Arial"/>
                <w:sz w:val="24"/>
                <w:szCs w:val="24"/>
              </w:rPr>
              <w:t>Equipment well used. Children create their own games using equipment. See above for impact.</w:t>
            </w:r>
          </w:p>
        </w:tc>
      </w:tr>
      <w:tr w:rsidR="00913F0E" w:rsidRPr="00B901FB" w:rsidTr="00784647">
        <w:trPr>
          <w:trHeight w:val="1275"/>
        </w:trPr>
        <w:tc>
          <w:tcPr>
            <w:tcW w:w="735"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913F0E" w:rsidRPr="003F7BE5" w:rsidRDefault="00913F0E" w:rsidP="00913F0E">
            <w:pPr>
              <w:suppressAutoHyphens w:val="0"/>
              <w:autoSpaceDN/>
              <w:spacing w:after="160" w:line="259" w:lineRule="auto"/>
              <w:contextualSpacing/>
              <w:textAlignment w:val="auto"/>
              <w:rPr>
                <w:rFonts w:ascii="Arial" w:hAnsi="Arial" w:cs="Arial"/>
                <w:sz w:val="24"/>
                <w:szCs w:val="24"/>
              </w:rPr>
            </w:pPr>
            <w:r>
              <w:rPr>
                <w:rFonts w:ascii="Arial" w:hAnsi="Arial" w:cs="Arial"/>
                <w:sz w:val="24"/>
                <w:szCs w:val="24"/>
              </w:rPr>
              <w:t>1.3</w:t>
            </w:r>
          </w:p>
        </w:tc>
        <w:tc>
          <w:tcPr>
            <w:tcW w:w="2221" w:type="dxa"/>
            <w:tcBorders>
              <w:top w:val="single" w:sz="4" w:space="0" w:color="auto"/>
              <w:left w:val="single" w:sz="4" w:space="0" w:color="auto"/>
              <w:bottom w:val="single" w:sz="4" w:space="0" w:color="auto"/>
              <w:right w:val="single" w:sz="8" w:space="0" w:color="231F20"/>
            </w:tcBorders>
          </w:tcPr>
          <w:p w:rsidR="00913F0E" w:rsidRPr="003F7BE5" w:rsidRDefault="00913F0E" w:rsidP="00913F0E">
            <w:pPr>
              <w:suppressAutoHyphens w:val="0"/>
              <w:autoSpaceDN/>
              <w:spacing w:after="160" w:line="259" w:lineRule="auto"/>
              <w:contextualSpacing/>
              <w:textAlignment w:val="auto"/>
              <w:rPr>
                <w:rFonts w:ascii="Arial" w:hAnsi="Arial" w:cs="Arial"/>
                <w:sz w:val="24"/>
                <w:szCs w:val="24"/>
              </w:rPr>
            </w:pPr>
            <w:r>
              <w:rPr>
                <w:rFonts w:ascii="Arial" w:hAnsi="Arial" w:cs="Arial"/>
                <w:sz w:val="24"/>
                <w:szCs w:val="24"/>
              </w:rPr>
              <w:t>All children are active at the beginning of the day.</w:t>
            </w:r>
          </w:p>
        </w:tc>
        <w:tc>
          <w:tcPr>
            <w:tcW w:w="3685"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913F0E" w:rsidRDefault="00913F0E" w:rsidP="00913F0E">
            <w:pPr>
              <w:suppressAutoHyphens w:val="0"/>
              <w:autoSpaceDN/>
              <w:spacing w:after="160" w:line="259" w:lineRule="auto"/>
              <w:contextualSpacing/>
              <w:textAlignment w:val="auto"/>
              <w:rPr>
                <w:rFonts w:ascii="Arial" w:hAnsi="Arial" w:cs="Arial"/>
                <w:sz w:val="24"/>
                <w:szCs w:val="24"/>
              </w:rPr>
            </w:pPr>
            <w:r w:rsidRPr="003F7BE5">
              <w:rPr>
                <w:rFonts w:ascii="Arial" w:hAnsi="Arial" w:cs="Arial"/>
                <w:sz w:val="24"/>
                <w:szCs w:val="24"/>
              </w:rPr>
              <w:t>Class teachers to lead just dance sessions for 5 mins at the start or end of two lessons per day</w:t>
            </w:r>
            <w:r>
              <w:rPr>
                <w:rFonts w:ascii="Arial" w:hAnsi="Arial" w:cs="Arial"/>
                <w:sz w:val="24"/>
                <w:szCs w:val="24"/>
              </w:rPr>
              <w:t>.</w:t>
            </w:r>
          </w:p>
          <w:p w:rsidR="00913F0E" w:rsidRDefault="00913F0E" w:rsidP="00913F0E">
            <w:pPr>
              <w:suppressAutoHyphens w:val="0"/>
              <w:autoSpaceDN/>
              <w:spacing w:after="160" w:line="259" w:lineRule="auto"/>
              <w:contextualSpacing/>
              <w:textAlignment w:val="auto"/>
              <w:rPr>
                <w:rFonts w:ascii="Arial" w:hAnsi="Arial" w:cs="Arial"/>
                <w:sz w:val="24"/>
                <w:szCs w:val="24"/>
              </w:rPr>
            </w:pPr>
          </w:p>
          <w:p w:rsidR="00913F0E" w:rsidRPr="003F7BE5" w:rsidRDefault="00913F0E" w:rsidP="00913F0E">
            <w:pPr>
              <w:suppressAutoHyphens w:val="0"/>
              <w:autoSpaceDN/>
              <w:spacing w:after="160" w:line="259" w:lineRule="auto"/>
              <w:contextualSpacing/>
              <w:textAlignment w:val="auto"/>
              <w:rPr>
                <w:rFonts w:ascii="Arial" w:hAnsi="Arial" w:cs="Arial"/>
                <w:sz w:val="24"/>
                <w:szCs w:val="24"/>
              </w:rPr>
            </w:pPr>
          </w:p>
          <w:p w:rsidR="00913F0E" w:rsidRPr="003F7BE5" w:rsidRDefault="00913F0E" w:rsidP="00913F0E">
            <w:pPr>
              <w:pStyle w:val="TableParagraph"/>
              <w:rPr>
                <w:rFonts w:ascii="Arial" w:hAnsi="Arial" w:cs="Arial"/>
                <w:sz w:val="24"/>
                <w:szCs w:val="24"/>
              </w:rPr>
            </w:pPr>
          </w:p>
        </w:tc>
        <w:tc>
          <w:tcPr>
            <w:tcW w:w="2268"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913F0E" w:rsidRPr="003F7BE5" w:rsidRDefault="00913F0E" w:rsidP="00913F0E">
            <w:pPr>
              <w:pStyle w:val="TableParagraph"/>
              <w:rPr>
                <w:rFonts w:ascii="Arial" w:hAnsi="Arial" w:cs="Arial"/>
                <w:b/>
                <w:sz w:val="24"/>
                <w:szCs w:val="24"/>
              </w:rPr>
            </w:pPr>
            <w:r>
              <w:rPr>
                <w:rFonts w:ascii="Arial" w:hAnsi="Arial" w:cs="Arial"/>
                <w:b/>
                <w:sz w:val="24"/>
                <w:szCs w:val="24"/>
              </w:rPr>
              <w:t>No cost</w:t>
            </w:r>
          </w:p>
        </w:tc>
        <w:tc>
          <w:tcPr>
            <w:tcW w:w="1335"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913F0E" w:rsidRPr="003F7BE5" w:rsidRDefault="00913F0E" w:rsidP="00913F0E">
            <w:pPr>
              <w:pStyle w:val="TableParagraph"/>
              <w:rPr>
                <w:rFonts w:ascii="Arial" w:hAnsi="Arial" w:cs="Arial"/>
                <w:sz w:val="24"/>
                <w:szCs w:val="24"/>
              </w:rPr>
            </w:pPr>
            <w:r>
              <w:rPr>
                <w:rFonts w:ascii="Arial" w:hAnsi="Arial" w:cs="Arial"/>
                <w:sz w:val="24"/>
                <w:szCs w:val="24"/>
              </w:rPr>
              <w:t>Class teachers</w:t>
            </w:r>
          </w:p>
        </w:tc>
        <w:tc>
          <w:tcPr>
            <w:tcW w:w="1305" w:type="dxa"/>
            <w:gridSpan w:val="3"/>
            <w:tcBorders>
              <w:top w:val="single" w:sz="4" w:space="0" w:color="auto"/>
              <w:left w:val="single" w:sz="4" w:space="0" w:color="auto"/>
              <w:bottom w:val="single" w:sz="4" w:space="0" w:color="auto"/>
              <w:right w:val="single" w:sz="4" w:space="0" w:color="auto"/>
            </w:tcBorders>
          </w:tcPr>
          <w:p w:rsidR="00913F0E" w:rsidRPr="003F7BE5" w:rsidRDefault="00913F0E" w:rsidP="00913F0E">
            <w:pPr>
              <w:pStyle w:val="TableParagraph"/>
              <w:rPr>
                <w:rFonts w:ascii="Arial" w:hAnsi="Arial" w:cs="Arial"/>
                <w:sz w:val="24"/>
                <w:szCs w:val="24"/>
              </w:rPr>
            </w:pPr>
            <w:r>
              <w:rPr>
                <w:rFonts w:ascii="Arial" w:hAnsi="Arial" w:cs="Arial"/>
                <w:sz w:val="24"/>
                <w:szCs w:val="24"/>
              </w:rPr>
              <w:t>Jan 2019</w:t>
            </w:r>
          </w:p>
        </w:tc>
        <w:tc>
          <w:tcPr>
            <w:tcW w:w="3314" w:type="dxa"/>
            <w:tcBorders>
              <w:top w:val="single" w:sz="4" w:space="0" w:color="auto"/>
              <w:left w:val="single" w:sz="4" w:space="0" w:color="auto"/>
              <w:bottom w:val="single" w:sz="4" w:space="0" w:color="auto"/>
              <w:right w:val="single" w:sz="8" w:space="0" w:color="231F20"/>
            </w:tcBorders>
          </w:tcPr>
          <w:p w:rsidR="00913F0E" w:rsidRPr="003F7BE5" w:rsidRDefault="00FF1D2B" w:rsidP="00913F0E">
            <w:pPr>
              <w:pStyle w:val="TableParagraph"/>
              <w:rPr>
                <w:rFonts w:ascii="Arial" w:hAnsi="Arial" w:cs="Arial"/>
                <w:sz w:val="24"/>
                <w:szCs w:val="24"/>
              </w:rPr>
            </w:pPr>
            <w:r>
              <w:rPr>
                <w:rFonts w:ascii="Arial" w:hAnsi="Arial" w:cs="Arial"/>
                <w:sz w:val="24"/>
                <w:szCs w:val="24"/>
              </w:rPr>
              <w:t>Work needs to be done in this area. Supervision need to be enhanced.</w:t>
            </w:r>
          </w:p>
        </w:tc>
      </w:tr>
      <w:tr w:rsidR="00913F0E" w:rsidRPr="00B901FB" w:rsidTr="00784647">
        <w:trPr>
          <w:trHeight w:val="635"/>
        </w:trPr>
        <w:tc>
          <w:tcPr>
            <w:tcW w:w="735" w:type="dxa"/>
            <w:tcBorders>
              <w:top w:val="single" w:sz="4" w:space="0" w:color="auto"/>
              <w:left w:val="single" w:sz="8" w:space="0" w:color="231F20"/>
              <w:bottom w:val="single" w:sz="12" w:space="0" w:color="231F20"/>
              <w:right w:val="single" w:sz="4" w:space="0" w:color="auto"/>
            </w:tcBorders>
            <w:tcMar>
              <w:top w:w="0" w:type="dxa"/>
              <w:left w:w="0" w:type="dxa"/>
              <w:bottom w:w="0" w:type="dxa"/>
              <w:right w:w="0" w:type="dxa"/>
            </w:tcMar>
          </w:tcPr>
          <w:p w:rsidR="00913F0E" w:rsidRPr="003F7BE5" w:rsidRDefault="00913F0E" w:rsidP="00913F0E">
            <w:pPr>
              <w:suppressAutoHyphens w:val="0"/>
              <w:autoSpaceDN/>
              <w:spacing w:after="160" w:line="259" w:lineRule="auto"/>
              <w:contextualSpacing/>
              <w:textAlignment w:val="auto"/>
              <w:rPr>
                <w:rFonts w:ascii="Arial" w:hAnsi="Arial" w:cs="Arial"/>
                <w:sz w:val="24"/>
                <w:szCs w:val="24"/>
              </w:rPr>
            </w:pPr>
            <w:r>
              <w:rPr>
                <w:rFonts w:ascii="Arial" w:hAnsi="Arial" w:cs="Arial"/>
                <w:sz w:val="24"/>
                <w:szCs w:val="24"/>
              </w:rPr>
              <w:t>1.4</w:t>
            </w:r>
          </w:p>
        </w:tc>
        <w:tc>
          <w:tcPr>
            <w:tcW w:w="2221" w:type="dxa"/>
            <w:tcBorders>
              <w:top w:val="single" w:sz="4" w:space="0" w:color="auto"/>
              <w:left w:val="single" w:sz="4" w:space="0" w:color="auto"/>
              <w:bottom w:val="single" w:sz="12" w:space="0" w:color="231F20"/>
              <w:right w:val="single" w:sz="8" w:space="0" w:color="231F20"/>
            </w:tcBorders>
          </w:tcPr>
          <w:p w:rsidR="00913F0E" w:rsidRPr="003F7BE5" w:rsidRDefault="00913F0E" w:rsidP="00913F0E">
            <w:pPr>
              <w:suppressAutoHyphens w:val="0"/>
              <w:autoSpaceDN/>
              <w:spacing w:after="160" w:line="259" w:lineRule="auto"/>
              <w:contextualSpacing/>
              <w:textAlignment w:val="auto"/>
              <w:rPr>
                <w:rFonts w:ascii="Arial" w:hAnsi="Arial" w:cs="Arial"/>
                <w:sz w:val="24"/>
                <w:szCs w:val="24"/>
              </w:rPr>
            </w:pPr>
            <w:r>
              <w:rPr>
                <w:rFonts w:ascii="Arial" w:hAnsi="Arial" w:cs="Arial"/>
                <w:sz w:val="24"/>
                <w:szCs w:val="24"/>
              </w:rPr>
              <w:t xml:space="preserve">Leaders have a clear understanding of activity level of </w:t>
            </w:r>
            <w:r>
              <w:rPr>
                <w:rFonts w:ascii="Arial" w:hAnsi="Arial" w:cs="Arial"/>
                <w:sz w:val="24"/>
                <w:szCs w:val="24"/>
              </w:rPr>
              <w:lastRenderedPageBreak/>
              <w:t>children including groups.</w:t>
            </w:r>
          </w:p>
        </w:tc>
        <w:tc>
          <w:tcPr>
            <w:tcW w:w="3685" w:type="dxa"/>
            <w:tcBorders>
              <w:top w:val="single" w:sz="4" w:space="0" w:color="auto"/>
              <w:left w:val="single" w:sz="8" w:space="0" w:color="231F20"/>
              <w:bottom w:val="single" w:sz="12" w:space="0" w:color="231F20"/>
              <w:right w:val="single" w:sz="8" w:space="0" w:color="231F20"/>
            </w:tcBorders>
            <w:tcMar>
              <w:top w:w="0" w:type="dxa"/>
              <w:left w:w="0" w:type="dxa"/>
              <w:bottom w:w="0" w:type="dxa"/>
              <w:right w:w="0" w:type="dxa"/>
            </w:tcMar>
          </w:tcPr>
          <w:p w:rsidR="00913F0E" w:rsidRPr="003F7BE5" w:rsidRDefault="00913F0E" w:rsidP="00913F0E">
            <w:pPr>
              <w:suppressAutoHyphens w:val="0"/>
              <w:autoSpaceDN/>
              <w:spacing w:after="160" w:line="259" w:lineRule="auto"/>
              <w:contextualSpacing/>
              <w:textAlignment w:val="auto"/>
              <w:rPr>
                <w:rFonts w:ascii="Arial" w:hAnsi="Arial" w:cs="Arial"/>
                <w:sz w:val="24"/>
                <w:szCs w:val="24"/>
              </w:rPr>
            </w:pPr>
            <w:r w:rsidRPr="003F7BE5">
              <w:rPr>
                <w:rFonts w:ascii="Arial" w:hAnsi="Arial" w:cs="Arial"/>
                <w:sz w:val="24"/>
                <w:szCs w:val="24"/>
              </w:rPr>
              <w:lastRenderedPageBreak/>
              <w:t xml:space="preserve">Survey of all children’s activity in and out of school to establish which children we need to target </w:t>
            </w:r>
            <w:r w:rsidRPr="003F7BE5">
              <w:rPr>
                <w:rFonts w:ascii="Arial" w:hAnsi="Arial" w:cs="Arial"/>
                <w:sz w:val="24"/>
                <w:szCs w:val="24"/>
              </w:rPr>
              <w:lastRenderedPageBreak/>
              <w:t xml:space="preserve">with activity and what they want to do: </w:t>
            </w:r>
          </w:p>
          <w:p w:rsidR="00913F0E" w:rsidRPr="003F7BE5" w:rsidRDefault="00913F0E" w:rsidP="00913F0E">
            <w:pPr>
              <w:pStyle w:val="TableParagraph"/>
              <w:rPr>
                <w:rFonts w:ascii="Arial" w:hAnsi="Arial" w:cs="Arial"/>
                <w:sz w:val="24"/>
                <w:szCs w:val="24"/>
              </w:rPr>
            </w:pPr>
          </w:p>
        </w:tc>
        <w:tc>
          <w:tcPr>
            <w:tcW w:w="2268" w:type="dxa"/>
            <w:tcBorders>
              <w:top w:val="single" w:sz="4" w:space="0" w:color="auto"/>
              <w:left w:val="single" w:sz="8" w:space="0" w:color="231F20"/>
              <w:bottom w:val="single" w:sz="12" w:space="0" w:color="231F20"/>
              <w:right w:val="single" w:sz="8" w:space="0" w:color="231F20"/>
            </w:tcBorders>
            <w:tcMar>
              <w:top w:w="0" w:type="dxa"/>
              <w:left w:w="0" w:type="dxa"/>
              <w:bottom w:w="0" w:type="dxa"/>
              <w:right w:w="0" w:type="dxa"/>
            </w:tcMar>
          </w:tcPr>
          <w:p w:rsidR="00913F0E" w:rsidRPr="003F7BE5" w:rsidRDefault="00913F0E" w:rsidP="00913F0E">
            <w:pPr>
              <w:pStyle w:val="TableParagraph"/>
              <w:rPr>
                <w:rFonts w:ascii="Arial" w:hAnsi="Arial" w:cs="Arial"/>
                <w:b/>
                <w:sz w:val="24"/>
                <w:szCs w:val="24"/>
              </w:rPr>
            </w:pPr>
            <w:r w:rsidRPr="003F7BE5">
              <w:rPr>
                <w:rFonts w:ascii="Arial" w:hAnsi="Arial" w:cs="Arial"/>
                <w:b/>
                <w:sz w:val="24"/>
                <w:szCs w:val="24"/>
              </w:rPr>
              <w:lastRenderedPageBreak/>
              <w:t>£50</w:t>
            </w:r>
            <w:r w:rsidRPr="003F7BE5">
              <w:rPr>
                <w:rFonts w:ascii="Arial" w:hAnsi="Arial" w:cs="Arial"/>
                <w:sz w:val="24"/>
                <w:szCs w:val="24"/>
              </w:rPr>
              <w:t xml:space="preserve"> admin</w:t>
            </w:r>
          </w:p>
        </w:tc>
        <w:tc>
          <w:tcPr>
            <w:tcW w:w="1335" w:type="dxa"/>
            <w:tcBorders>
              <w:top w:val="single" w:sz="4" w:space="0" w:color="auto"/>
              <w:left w:val="single" w:sz="8" w:space="0" w:color="231F20"/>
              <w:bottom w:val="single" w:sz="12" w:space="0" w:color="231F20"/>
              <w:right w:val="single" w:sz="4" w:space="0" w:color="auto"/>
            </w:tcBorders>
            <w:tcMar>
              <w:top w:w="0" w:type="dxa"/>
              <w:left w:w="0" w:type="dxa"/>
              <w:bottom w:w="0" w:type="dxa"/>
              <w:right w:w="0" w:type="dxa"/>
            </w:tcMar>
          </w:tcPr>
          <w:p w:rsidR="00913F0E" w:rsidRPr="003F7BE5" w:rsidRDefault="00913F0E" w:rsidP="00913F0E">
            <w:pPr>
              <w:pStyle w:val="TableParagraph"/>
              <w:rPr>
                <w:rFonts w:ascii="Arial" w:hAnsi="Arial" w:cs="Arial"/>
                <w:sz w:val="24"/>
                <w:szCs w:val="24"/>
              </w:rPr>
            </w:pPr>
            <w:r>
              <w:rPr>
                <w:rFonts w:ascii="Arial" w:hAnsi="Arial" w:cs="Arial"/>
                <w:sz w:val="24"/>
                <w:szCs w:val="24"/>
              </w:rPr>
              <w:t>JP</w:t>
            </w:r>
          </w:p>
        </w:tc>
        <w:tc>
          <w:tcPr>
            <w:tcW w:w="1305" w:type="dxa"/>
            <w:gridSpan w:val="3"/>
            <w:tcBorders>
              <w:top w:val="single" w:sz="4" w:space="0" w:color="auto"/>
              <w:left w:val="single" w:sz="4" w:space="0" w:color="auto"/>
              <w:bottom w:val="single" w:sz="12" w:space="0" w:color="231F20"/>
              <w:right w:val="single" w:sz="4" w:space="0" w:color="auto"/>
            </w:tcBorders>
          </w:tcPr>
          <w:p w:rsidR="00913F0E" w:rsidRPr="003F7BE5" w:rsidRDefault="00913F0E" w:rsidP="00913F0E">
            <w:pPr>
              <w:pStyle w:val="TableParagraph"/>
              <w:rPr>
                <w:rFonts w:ascii="Arial" w:hAnsi="Arial" w:cs="Arial"/>
                <w:sz w:val="24"/>
                <w:szCs w:val="24"/>
              </w:rPr>
            </w:pPr>
            <w:r>
              <w:rPr>
                <w:rFonts w:ascii="Arial" w:hAnsi="Arial" w:cs="Arial"/>
                <w:sz w:val="24"/>
                <w:szCs w:val="24"/>
              </w:rPr>
              <w:t>May 2018</w:t>
            </w:r>
          </w:p>
        </w:tc>
        <w:tc>
          <w:tcPr>
            <w:tcW w:w="3314" w:type="dxa"/>
            <w:tcBorders>
              <w:top w:val="single" w:sz="4" w:space="0" w:color="auto"/>
              <w:left w:val="single" w:sz="4" w:space="0" w:color="auto"/>
              <w:bottom w:val="single" w:sz="12" w:space="0" w:color="231F20"/>
              <w:right w:val="single" w:sz="8" w:space="0" w:color="231F20"/>
            </w:tcBorders>
          </w:tcPr>
          <w:p w:rsidR="00913F0E" w:rsidRPr="003F7BE5" w:rsidRDefault="00FF1D2B" w:rsidP="00913F0E">
            <w:pPr>
              <w:pStyle w:val="TableParagraph"/>
              <w:rPr>
                <w:rFonts w:ascii="Arial" w:hAnsi="Arial" w:cs="Arial"/>
                <w:sz w:val="24"/>
                <w:szCs w:val="24"/>
              </w:rPr>
            </w:pPr>
            <w:r>
              <w:rPr>
                <w:rFonts w:ascii="Arial" w:hAnsi="Arial" w:cs="Arial"/>
                <w:sz w:val="24"/>
                <w:szCs w:val="24"/>
              </w:rPr>
              <w:t xml:space="preserve">Survey done and a small number of children identified.  Encouraged children join after </w:t>
            </w:r>
            <w:r>
              <w:rPr>
                <w:rFonts w:ascii="Arial" w:hAnsi="Arial" w:cs="Arial"/>
                <w:sz w:val="24"/>
                <w:szCs w:val="24"/>
              </w:rPr>
              <w:lastRenderedPageBreak/>
              <w:t>school clubs some impact as some children joined clubs (eg football, Karate 4 children)</w:t>
            </w:r>
          </w:p>
        </w:tc>
      </w:tr>
    </w:tbl>
    <w:p w:rsidR="009F67E6" w:rsidRDefault="009F67E6" w:rsidP="00832AAA">
      <w:pPr>
        <w:pStyle w:val="Textbody"/>
        <w:spacing w:before="32" w:line="235" w:lineRule="auto"/>
        <w:ind w:right="7"/>
        <w:rPr>
          <w:color w:val="231F20"/>
        </w:rPr>
      </w:pPr>
    </w:p>
    <w:p w:rsidR="009F67E6" w:rsidRDefault="009F67E6">
      <w:pPr>
        <w:pStyle w:val="Textbody"/>
        <w:spacing w:before="32" w:line="235" w:lineRule="auto"/>
        <w:ind w:left="100" w:right="7"/>
        <w:rPr>
          <w:color w:val="231F20"/>
        </w:rPr>
      </w:pPr>
    </w:p>
    <w:p w:rsidR="009F67E6" w:rsidRDefault="009F67E6">
      <w:pPr>
        <w:pStyle w:val="Textbody"/>
        <w:spacing w:before="32" w:line="235" w:lineRule="auto"/>
        <w:ind w:left="100" w:right="7"/>
        <w:rPr>
          <w:color w:val="231F20"/>
        </w:rPr>
      </w:pPr>
    </w:p>
    <w:tbl>
      <w:tblPr>
        <w:tblW w:w="14863" w:type="dxa"/>
        <w:tblInd w:w="720" w:type="dxa"/>
        <w:tblLayout w:type="fixed"/>
        <w:tblCellMar>
          <w:left w:w="10" w:type="dxa"/>
          <w:right w:w="10" w:type="dxa"/>
        </w:tblCellMar>
        <w:tblLook w:val="0000" w:firstRow="0" w:lastRow="0" w:firstColumn="0" w:lastColumn="0" w:noHBand="0" w:noVBand="0"/>
      </w:tblPr>
      <w:tblGrid>
        <w:gridCol w:w="690"/>
        <w:gridCol w:w="2408"/>
        <w:gridCol w:w="3543"/>
        <w:gridCol w:w="2268"/>
        <w:gridCol w:w="1276"/>
        <w:gridCol w:w="1276"/>
        <w:gridCol w:w="3402"/>
      </w:tblGrid>
      <w:tr w:rsidR="00B608B7" w:rsidRPr="00B608B7" w:rsidTr="00B608B7">
        <w:trPr>
          <w:trHeight w:val="300"/>
        </w:trPr>
        <w:tc>
          <w:tcPr>
            <w:tcW w:w="14863" w:type="dxa"/>
            <w:gridSpan w:val="7"/>
            <w:vMerge w:val="restart"/>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5A54C9" w:rsidRPr="005A54C9" w:rsidRDefault="005A54C9" w:rsidP="005A54C9">
            <w:pPr>
              <w:rPr>
                <w:rFonts w:ascii="Arial" w:eastAsia="Calibri" w:hAnsi="Arial" w:cs="Arial"/>
                <w:b/>
                <w:color w:val="0057A0"/>
                <w:sz w:val="24"/>
                <w:szCs w:val="24"/>
              </w:rPr>
            </w:pPr>
            <w:r w:rsidRPr="005A54C9">
              <w:rPr>
                <w:rFonts w:ascii="Arial" w:eastAsia="Calibri" w:hAnsi="Arial" w:cs="Arial"/>
                <w:b/>
                <w:color w:val="0057A0"/>
                <w:sz w:val="24"/>
                <w:szCs w:val="24"/>
              </w:rPr>
              <w:t>Key indicator 2: The profile of PE and sport being raised across the school as a tool for whole school improvement</w:t>
            </w:r>
          </w:p>
          <w:p w:rsidR="00B608B7" w:rsidRPr="00B608B7" w:rsidRDefault="00B608B7" w:rsidP="00EF21AD">
            <w:pPr>
              <w:pStyle w:val="TableParagraph"/>
              <w:spacing w:before="16"/>
              <w:ind w:left="70"/>
              <w:rPr>
                <w:rFonts w:ascii="Arial" w:hAnsi="Arial" w:cs="Arial"/>
                <w:sz w:val="24"/>
                <w:szCs w:val="24"/>
              </w:rPr>
            </w:pPr>
          </w:p>
        </w:tc>
      </w:tr>
      <w:tr w:rsidR="00B608B7" w:rsidRPr="00B608B7" w:rsidTr="002A5820">
        <w:trPr>
          <w:trHeight w:val="320"/>
        </w:trPr>
        <w:tc>
          <w:tcPr>
            <w:tcW w:w="14863" w:type="dxa"/>
            <w:gridSpan w:val="7"/>
            <w:vMerge/>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B608B7" w:rsidRPr="00B608B7" w:rsidRDefault="00B608B7" w:rsidP="007412FD">
            <w:pPr>
              <w:rPr>
                <w:rFonts w:ascii="Arial" w:hAnsi="Arial" w:cs="Arial"/>
                <w:sz w:val="24"/>
                <w:szCs w:val="24"/>
              </w:rPr>
            </w:pPr>
          </w:p>
        </w:tc>
      </w:tr>
      <w:tr w:rsidR="00784647" w:rsidTr="0095718E">
        <w:trPr>
          <w:trHeight w:val="600"/>
        </w:trPr>
        <w:tc>
          <w:tcPr>
            <w:tcW w:w="3098" w:type="dxa"/>
            <w:gridSpan w:val="2"/>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784647" w:rsidRDefault="00784647" w:rsidP="007412FD">
            <w:pPr>
              <w:pStyle w:val="TableParagraph"/>
              <w:spacing w:before="19" w:line="288" w:lineRule="exact"/>
              <w:ind w:left="70" w:right="102"/>
              <w:rPr>
                <w:rFonts w:ascii="Arial" w:hAnsi="Arial" w:cs="Arial"/>
                <w:color w:val="231F20"/>
                <w:sz w:val="24"/>
                <w:szCs w:val="24"/>
              </w:rPr>
            </w:pPr>
            <w:r w:rsidRPr="00B608B7">
              <w:rPr>
                <w:rFonts w:ascii="Arial" w:hAnsi="Arial" w:cs="Arial"/>
                <w:color w:val="231F20"/>
                <w:sz w:val="24"/>
                <w:szCs w:val="24"/>
              </w:rPr>
              <w:t xml:space="preserve">School focus with clarity on intended </w:t>
            </w:r>
            <w:r w:rsidRPr="00B608B7">
              <w:rPr>
                <w:rFonts w:ascii="Arial" w:hAnsi="Arial" w:cs="Arial"/>
                <w:b/>
                <w:color w:val="231F20"/>
                <w:sz w:val="24"/>
                <w:szCs w:val="24"/>
              </w:rPr>
              <w:t>impact on pupils</w:t>
            </w:r>
            <w:r w:rsidRPr="00B608B7">
              <w:rPr>
                <w:rFonts w:ascii="Arial" w:hAnsi="Arial" w:cs="Arial"/>
                <w:color w:val="231F20"/>
                <w:sz w:val="24"/>
                <w:szCs w:val="24"/>
              </w:rPr>
              <w:t>:</w:t>
            </w:r>
          </w:p>
          <w:p w:rsidR="00784647" w:rsidRPr="00B608B7" w:rsidRDefault="00784647" w:rsidP="007412FD">
            <w:pPr>
              <w:pStyle w:val="TableParagraph"/>
              <w:spacing w:before="19" w:line="288" w:lineRule="exact"/>
              <w:ind w:left="70" w:right="102"/>
              <w:rPr>
                <w:rFonts w:ascii="Arial" w:hAnsi="Arial" w:cs="Arial"/>
                <w:sz w:val="24"/>
                <w:szCs w:val="24"/>
              </w:rPr>
            </w:pPr>
            <w:r>
              <w:rPr>
                <w:rFonts w:ascii="Arial" w:hAnsi="Arial" w:cs="Arial"/>
                <w:color w:val="231F20"/>
                <w:sz w:val="24"/>
                <w:szCs w:val="24"/>
              </w:rPr>
              <w:t>Success Criteria</w:t>
            </w:r>
          </w:p>
        </w:tc>
        <w:tc>
          <w:tcPr>
            <w:tcW w:w="3543"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784647" w:rsidRPr="00B608B7" w:rsidRDefault="00784647" w:rsidP="007412FD">
            <w:pPr>
              <w:pStyle w:val="TableParagraph"/>
              <w:spacing w:before="21"/>
              <w:ind w:left="70"/>
              <w:rPr>
                <w:rFonts w:ascii="Arial" w:hAnsi="Arial" w:cs="Arial"/>
                <w:sz w:val="24"/>
                <w:szCs w:val="24"/>
              </w:rPr>
            </w:pPr>
            <w:r w:rsidRPr="00B608B7">
              <w:rPr>
                <w:rFonts w:ascii="Arial" w:hAnsi="Arial" w:cs="Arial"/>
                <w:color w:val="231F20"/>
                <w:sz w:val="24"/>
                <w:szCs w:val="24"/>
              </w:rPr>
              <w:t>Actions to achieve:</w:t>
            </w:r>
          </w:p>
        </w:tc>
        <w:tc>
          <w:tcPr>
            <w:tcW w:w="2268"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784647" w:rsidRPr="00B608B7" w:rsidRDefault="00784647" w:rsidP="007412FD">
            <w:pPr>
              <w:pStyle w:val="TableParagraph"/>
              <w:spacing w:before="19" w:line="288" w:lineRule="exact"/>
              <w:ind w:left="70"/>
              <w:rPr>
                <w:rFonts w:ascii="Arial" w:hAnsi="Arial" w:cs="Arial"/>
                <w:color w:val="231F20"/>
                <w:sz w:val="24"/>
                <w:szCs w:val="24"/>
              </w:rPr>
            </w:pPr>
            <w:r w:rsidRPr="00B608B7">
              <w:rPr>
                <w:rFonts w:ascii="Arial" w:hAnsi="Arial" w:cs="Arial"/>
                <w:color w:val="231F20"/>
                <w:sz w:val="24"/>
                <w:szCs w:val="24"/>
              </w:rPr>
              <w:t>Funding allocated:</w:t>
            </w:r>
          </w:p>
          <w:p w:rsidR="00784647" w:rsidRPr="00B608B7" w:rsidRDefault="00784647" w:rsidP="007412FD">
            <w:pPr>
              <w:pStyle w:val="TableParagraph"/>
              <w:spacing w:before="19" w:line="288" w:lineRule="exact"/>
              <w:ind w:left="70"/>
              <w:rPr>
                <w:rFonts w:ascii="Arial" w:hAnsi="Arial" w:cs="Arial"/>
                <w:b/>
                <w:sz w:val="24"/>
                <w:szCs w:val="24"/>
              </w:rPr>
            </w:pPr>
            <w:r w:rsidRPr="00B608B7">
              <w:rPr>
                <w:rFonts w:ascii="Arial" w:hAnsi="Arial" w:cs="Arial"/>
                <w:b/>
                <w:color w:val="231F20"/>
                <w:sz w:val="24"/>
                <w:szCs w:val="24"/>
              </w:rPr>
              <w:t>£</w:t>
            </w:r>
            <w:r>
              <w:rPr>
                <w:rFonts w:ascii="Arial" w:hAnsi="Arial" w:cs="Arial"/>
                <w:b/>
                <w:color w:val="231F20"/>
                <w:sz w:val="24"/>
                <w:szCs w:val="24"/>
              </w:rPr>
              <w:t>6</w:t>
            </w:r>
            <w:r w:rsidRPr="00B608B7">
              <w:rPr>
                <w:rFonts w:ascii="Arial" w:hAnsi="Arial" w:cs="Arial"/>
                <w:b/>
                <w:color w:val="231F20"/>
                <w:sz w:val="24"/>
                <w:szCs w:val="24"/>
              </w:rPr>
              <w:t>50</w:t>
            </w:r>
            <w:r>
              <w:rPr>
                <w:rFonts w:ascii="Arial" w:hAnsi="Arial" w:cs="Arial"/>
                <w:b/>
                <w:color w:val="231F20"/>
                <w:sz w:val="24"/>
                <w:szCs w:val="24"/>
              </w:rPr>
              <w:t>0</w:t>
            </w:r>
          </w:p>
        </w:tc>
        <w:tc>
          <w:tcPr>
            <w:tcW w:w="1276" w:type="dxa"/>
            <w:tcBorders>
              <w:top w:val="single" w:sz="8" w:space="0" w:color="231F20"/>
              <w:left w:val="single" w:sz="8" w:space="0" w:color="231F20"/>
              <w:bottom w:val="single" w:sz="8" w:space="0" w:color="231F20"/>
              <w:right w:val="single" w:sz="4" w:space="0" w:color="auto"/>
            </w:tcBorders>
            <w:shd w:val="clear" w:color="auto" w:fill="D9D9D9" w:themeFill="background1" w:themeFillShade="D9"/>
            <w:tcMar>
              <w:top w:w="0" w:type="dxa"/>
              <w:left w:w="0" w:type="dxa"/>
              <w:bottom w:w="0" w:type="dxa"/>
              <w:right w:w="0" w:type="dxa"/>
            </w:tcMar>
          </w:tcPr>
          <w:p w:rsidR="00784647" w:rsidRPr="00B608B7" w:rsidRDefault="00784647" w:rsidP="007412FD">
            <w:pPr>
              <w:pStyle w:val="TableParagraph"/>
              <w:spacing w:before="21"/>
              <w:ind w:left="70"/>
              <w:rPr>
                <w:rFonts w:ascii="Arial" w:hAnsi="Arial" w:cs="Arial"/>
                <w:sz w:val="24"/>
                <w:szCs w:val="24"/>
              </w:rPr>
            </w:pPr>
            <w:r>
              <w:rPr>
                <w:rFonts w:ascii="Arial" w:hAnsi="Arial" w:cs="Arial"/>
                <w:sz w:val="24"/>
                <w:szCs w:val="24"/>
              </w:rPr>
              <w:t>Who?</w:t>
            </w:r>
          </w:p>
        </w:tc>
        <w:tc>
          <w:tcPr>
            <w:tcW w:w="1276" w:type="dxa"/>
            <w:tcBorders>
              <w:top w:val="single" w:sz="8" w:space="0" w:color="231F20"/>
              <w:left w:val="single" w:sz="4" w:space="0" w:color="auto"/>
              <w:bottom w:val="single" w:sz="8" w:space="0" w:color="231F20"/>
              <w:right w:val="single" w:sz="4" w:space="0" w:color="auto"/>
            </w:tcBorders>
            <w:shd w:val="clear" w:color="auto" w:fill="D9D9D9" w:themeFill="background1" w:themeFillShade="D9"/>
          </w:tcPr>
          <w:p w:rsidR="00784647" w:rsidRPr="00B608B7" w:rsidRDefault="00784647" w:rsidP="007412FD">
            <w:pPr>
              <w:pStyle w:val="TableParagraph"/>
              <w:spacing w:before="21"/>
              <w:ind w:left="70"/>
              <w:rPr>
                <w:rFonts w:ascii="Arial" w:hAnsi="Arial" w:cs="Arial"/>
                <w:sz w:val="24"/>
                <w:szCs w:val="24"/>
              </w:rPr>
            </w:pPr>
            <w:r>
              <w:rPr>
                <w:rFonts w:ascii="Arial" w:hAnsi="Arial" w:cs="Arial"/>
                <w:sz w:val="24"/>
                <w:szCs w:val="24"/>
              </w:rPr>
              <w:t>By When?</w:t>
            </w:r>
          </w:p>
        </w:tc>
        <w:tc>
          <w:tcPr>
            <w:tcW w:w="3402" w:type="dxa"/>
            <w:tcBorders>
              <w:top w:val="single" w:sz="8" w:space="0" w:color="231F20"/>
              <w:left w:val="single" w:sz="4" w:space="0" w:color="auto"/>
              <w:bottom w:val="single" w:sz="8" w:space="0" w:color="231F20"/>
              <w:right w:val="single" w:sz="8" w:space="0" w:color="231F20"/>
            </w:tcBorders>
            <w:shd w:val="clear" w:color="auto" w:fill="D9D9D9" w:themeFill="background1" w:themeFillShade="D9"/>
          </w:tcPr>
          <w:p w:rsidR="00784647" w:rsidRPr="00B608B7" w:rsidRDefault="00784647" w:rsidP="007412FD">
            <w:pPr>
              <w:pStyle w:val="TableParagraph"/>
              <w:spacing w:before="21"/>
              <w:ind w:left="70"/>
              <w:rPr>
                <w:rFonts w:ascii="Arial" w:hAnsi="Arial" w:cs="Arial"/>
                <w:sz w:val="24"/>
                <w:szCs w:val="24"/>
              </w:rPr>
            </w:pPr>
            <w:r w:rsidRPr="00B608B7">
              <w:rPr>
                <w:rFonts w:ascii="Arial" w:hAnsi="Arial" w:cs="Arial"/>
                <w:color w:val="231F20"/>
                <w:sz w:val="24"/>
                <w:szCs w:val="24"/>
              </w:rPr>
              <w:t>Evidence and impact:</w:t>
            </w:r>
          </w:p>
        </w:tc>
      </w:tr>
      <w:tr w:rsidR="00784647" w:rsidTr="00784647">
        <w:trPr>
          <w:trHeight w:val="375"/>
        </w:trPr>
        <w:tc>
          <w:tcPr>
            <w:tcW w:w="690"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2.1</w:t>
            </w:r>
          </w:p>
        </w:tc>
        <w:tc>
          <w:tcPr>
            <w:tcW w:w="2408" w:type="dxa"/>
            <w:tcBorders>
              <w:top w:val="single" w:sz="8" w:space="0" w:color="231F20"/>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Achievement in sport has a high profile weekly.</w:t>
            </w:r>
          </w:p>
        </w:tc>
        <w:tc>
          <w:tcPr>
            <w:tcW w:w="3543"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394C3D" w:rsidRDefault="00784647" w:rsidP="00394C3D">
            <w:pPr>
              <w:pStyle w:val="TableParagraph"/>
              <w:rPr>
                <w:rFonts w:ascii="Arial" w:hAnsi="Arial" w:cs="Arial"/>
                <w:sz w:val="24"/>
                <w:szCs w:val="24"/>
                <w:lang w:val="en-GB"/>
              </w:rPr>
            </w:pPr>
            <w:r w:rsidRPr="00394C3D">
              <w:rPr>
                <w:rFonts w:ascii="Arial" w:hAnsi="Arial" w:cs="Arial"/>
                <w:sz w:val="24"/>
                <w:szCs w:val="24"/>
                <w:lang w:val="en-GB"/>
              </w:rPr>
              <w:t>Continue with sport award video to raise enthusiasm for PE and sport in school</w:t>
            </w:r>
          </w:p>
          <w:p w:rsidR="00784647" w:rsidRPr="00B608B7" w:rsidRDefault="00784647" w:rsidP="007412FD">
            <w:pPr>
              <w:pStyle w:val="TableParagraph"/>
              <w:rPr>
                <w:rFonts w:ascii="Arial" w:hAnsi="Arial" w:cs="Arial"/>
                <w:sz w:val="24"/>
                <w:szCs w:val="24"/>
              </w:rPr>
            </w:pPr>
          </w:p>
        </w:tc>
        <w:tc>
          <w:tcPr>
            <w:tcW w:w="2268"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 xml:space="preserve">Sports coach </w:t>
            </w:r>
          </w:p>
        </w:tc>
        <w:tc>
          <w:tcPr>
            <w:tcW w:w="1276"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 RC</w:t>
            </w:r>
          </w:p>
        </w:tc>
        <w:tc>
          <w:tcPr>
            <w:tcW w:w="1276" w:type="dxa"/>
            <w:tcBorders>
              <w:top w:val="single" w:sz="8" w:space="0" w:color="231F20"/>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Each week</w:t>
            </w:r>
          </w:p>
        </w:tc>
        <w:tc>
          <w:tcPr>
            <w:tcW w:w="3402" w:type="dxa"/>
            <w:tcBorders>
              <w:top w:val="single" w:sz="8" w:space="0" w:color="231F20"/>
              <w:left w:val="single" w:sz="4" w:space="0" w:color="auto"/>
              <w:bottom w:val="single" w:sz="4" w:space="0" w:color="auto"/>
              <w:right w:val="single" w:sz="8" w:space="0" w:color="231F20"/>
            </w:tcBorders>
          </w:tcPr>
          <w:p w:rsidR="00784647" w:rsidRPr="00B608B7" w:rsidRDefault="00A50AB2" w:rsidP="007412FD">
            <w:pPr>
              <w:pStyle w:val="TableParagraph"/>
              <w:rPr>
                <w:rFonts w:ascii="Arial" w:hAnsi="Arial" w:cs="Arial"/>
                <w:sz w:val="24"/>
                <w:szCs w:val="24"/>
              </w:rPr>
            </w:pPr>
            <w:r>
              <w:rPr>
                <w:rFonts w:ascii="Arial" w:hAnsi="Arial" w:cs="Arial"/>
                <w:sz w:val="24"/>
                <w:szCs w:val="24"/>
              </w:rPr>
              <w:t>Sports awards have continued.  Reaction in assembly is good and has raised awareness of sport.  Signposting to sport in the community in sports videos. Our children take part in activities eg Park Run Gymnastics.</w:t>
            </w:r>
          </w:p>
        </w:tc>
      </w:tr>
      <w:tr w:rsidR="00784647" w:rsidTr="00784647">
        <w:trPr>
          <w:trHeight w:val="255"/>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2.2</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 xml:space="preserve">All activities are planned supported or delivered by trained expert.  </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394C3D" w:rsidRDefault="00784647" w:rsidP="00784647">
            <w:pPr>
              <w:pStyle w:val="TableParagraph"/>
              <w:rPr>
                <w:rFonts w:ascii="Arial" w:hAnsi="Arial" w:cs="Arial"/>
                <w:sz w:val="24"/>
                <w:szCs w:val="24"/>
                <w:lang w:val="en-GB"/>
              </w:rPr>
            </w:pPr>
            <w:r w:rsidRPr="00394C3D">
              <w:rPr>
                <w:rFonts w:ascii="Arial" w:hAnsi="Arial" w:cs="Arial"/>
                <w:sz w:val="24"/>
                <w:szCs w:val="24"/>
                <w:lang w:val="en-GB"/>
              </w:rPr>
              <w:t xml:space="preserve">Employ coach to lead activities and training and to co-ordinate sport </w:t>
            </w:r>
          </w:p>
          <w:p w:rsidR="00784647" w:rsidRPr="00B608B7" w:rsidRDefault="00784647" w:rsidP="00784647">
            <w:pPr>
              <w:pStyle w:val="TableParagraph"/>
              <w:rPr>
                <w:rFonts w:ascii="Arial" w:hAnsi="Arial" w:cs="Arial"/>
                <w:sz w:val="24"/>
                <w:szCs w:val="24"/>
              </w:rPr>
            </w:pPr>
          </w:p>
        </w:tc>
        <w:tc>
          <w:tcPr>
            <w:tcW w:w="2268"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sidRPr="00394C3D">
              <w:rPr>
                <w:rFonts w:ascii="Arial" w:hAnsi="Arial" w:cs="Arial"/>
                <w:b/>
                <w:sz w:val="24"/>
                <w:szCs w:val="24"/>
                <w:lang w:val="en-GB"/>
              </w:rPr>
              <w:t>£6100</w:t>
            </w:r>
          </w:p>
        </w:tc>
        <w:tc>
          <w:tcPr>
            <w:tcW w:w="1276"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SEO JP</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ongoing</w:t>
            </w:r>
          </w:p>
        </w:tc>
        <w:tc>
          <w:tcPr>
            <w:tcW w:w="3402" w:type="dxa"/>
            <w:tcBorders>
              <w:top w:val="single" w:sz="4" w:space="0" w:color="auto"/>
              <w:left w:val="single" w:sz="4" w:space="0" w:color="auto"/>
              <w:bottom w:val="single" w:sz="4" w:space="0" w:color="auto"/>
              <w:right w:val="single" w:sz="8" w:space="0" w:color="231F20"/>
            </w:tcBorders>
          </w:tcPr>
          <w:p w:rsidR="00784647" w:rsidRDefault="00A50AB2" w:rsidP="00784647">
            <w:pPr>
              <w:pStyle w:val="TableParagraph"/>
              <w:rPr>
                <w:rFonts w:ascii="Arial" w:hAnsi="Arial" w:cs="Arial"/>
                <w:sz w:val="24"/>
                <w:szCs w:val="24"/>
              </w:rPr>
            </w:pPr>
            <w:r>
              <w:rPr>
                <w:rFonts w:ascii="Arial" w:hAnsi="Arial" w:cs="Arial"/>
                <w:sz w:val="24"/>
                <w:szCs w:val="24"/>
              </w:rPr>
              <w:t>Parents and pupils feedback about PE is positive (Survey July/Sept18).</w:t>
            </w:r>
          </w:p>
          <w:p w:rsidR="00A50AB2" w:rsidRDefault="00A50AB2" w:rsidP="00784647">
            <w:pPr>
              <w:pStyle w:val="TableParagraph"/>
              <w:rPr>
                <w:rFonts w:ascii="Arial" w:hAnsi="Arial" w:cs="Arial"/>
                <w:sz w:val="24"/>
                <w:szCs w:val="24"/>
              </w:rPr>
            </w:pPr>
            <w:r>
              <w:rPr>
                <w:rFonts w:ascii="Arial" w:hAnsi="Arial" w:cs="Arial"/>
                <w:sz w:val="24"/>
                <w:szCs w:val="24"/>
              </w:rPr>
              <w:t>Won Dodgeball event and more School Games Awards for showing good sporting values.</w:t>
            </w:r>
          </w:p>
          <w:p w:rsidR="00A50AB2" w:rsidRPr="00B608B7" w:rsidRDefault="00A50AB2" w:rsidP="00784647">
            <w:pPr>
              <w:pStyle w:val="TableParagraph"/>
              <w:rPr>
                <w:rFonts w:ascii="Arial" w:hAnsi="Arial" w:cs="Arial"/>
                <w:sz w:val="24"/>
                <w:szCs w:val="24"/>
              </w:rPr>
            </w:pPr>
            <w:r>
              <w:rPr>
                <w:rFonts w:ascii="Arial" w:hAnsi="Arial" w:cs="Arial"/>
                <w:sz w:val="24"/>
                <w:szCs w:val="24"/>
              </w:rPr>
              <w:t xml:space="preserve">General enthusiasm for sport in school is high and there is high attendance at after school clubs. </w:t>
            </w:r>
          </w:p>
        </w:tc>
      </w:tr>
      <w:tr w:rsidR="00784647" w:rsidTr="00784647">
        <w:trPr>
          <w:trHeight w:val="585"/>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2.3</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Profile of sport in school is high.</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394C3D" w:rsidRDefault="00784647" w:rsidP="00784647">
            <w:pPr>
              <w:pStyle w:val="TableParagraph"/>
              <w:rPr>
                <w:rFonts w:ascii="Arial" w:hAnsi="Arial" w:cs="Arial"/>
                <w:sz w:val="24"/>
                <w:szCs w:val="24"/>
                <w:lang w:val="en-GB"/>
              </w:rPr>
            </w:pPr>
            <w:r w:rsidRPr="00394C3D">
              <w:rPr>
                <w:rFonts w:ascii="Arial" w:hAnsi="Arial" w:cs="Arial"/>
                <w:sz w:val="24"/>
                <w:szCs w:val="24"/>
                <w:lang w:val="en-GB"/>
              </w:rPr>
              <w:t>Improve sports noticeboard to improve awareness of sport in school and the opportunities available</w:t>
            </w:r>
          </w:p>
          <w:p w:rsidR="00784647" w:rsidRPr="00B608B7" w:rsidRDefault="00784647" w:rsidP="00784647">
            <w:pPr>
              <w:pStyle w:val="TableParagraph"/>
              <w:rPr>
                <w:rFonts w:ascii="Arial" w:hAnsi="Arial" w:cs="Arial"/>
                <w:sz w:val="24"/>
                <w:szCs w:val="24"/>
              </w:rPr>
            </w:pPr>
          </w:p>
        </w:tc>
        <w:tc>
          <w:tcPr>
            <w:tcW w:w="2268"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Sports coach/TA</w:t>
            </w:r>
          </w:p>
        </w:tc>
        <w:tc>
          <w:tcPr>
            <w:tcW w:w="1276"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JP MH</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Each term</w:t>
            </w:r>
          </w:p>
        </w:tc>
        <w:tc>
          <w:tcPr>
            <w:tcW w:w="3402" w:type="dxa"/>
            <w:tcBorders>
              <w:top w:val="single" w:sz="4" w:space="0" w:color="auto"/>
              <w:left w:val="single" w:sz="4" w:space="0" w:color="auto"/>
              <w:bottom w:val="single" w:sz="4" w:space="0" w:color="auto"/>
              <w:right w:val="single" w:sz="8" w:space="0" w:color="231F20"/>
            </w:tcBorders>
          </w:tcPr>
          <w:p w:rsidR="00784647" w:rsidRDefault="00090A63" w:rsidP="00784647">
            <w:pPr>
              <w:pStyle w:val="TableParagraph"/>
              <w:rPr>
                <w:rFonts w:ascii="Arial" w:hAnsi="Arial" w:cs="Arial"/>
                <w:sz w:val="24"/>
                <w:szCs w:val="24"/>
              </w:rPr>
            </w:pPr>
            <w:r>
              <w:rPr>
                <w:rFonts w:ascii="Arial" w:hAnsi="Arial" w:cs="Arial"/>
                <w:sz w:val="24"/>
                <w:szCs w:val="24"/>
              </w:rPr>
              <w:t xml:space="preserve">Notice board used and up to date with Play Leader information, community opportunities, sport award winners and upcoming events. </w:t>
            </w:r>
          </w:p>
          <w:p w:rsidR="00090A63" w:rsidRPr="00B608B7" w:rsidRDefault="00090A63" w:rsidP="00784647">
            <w:pPr>
              <w:pStyle w:val="TableParagraph"/>
              <w:rPr>
                <w:rFonts w:ascii="Arial" w:hAnsi="Arial" w:cs="Arial"/>
                <w:sz w:val="24"/>
                <w:szCs w:val="24"/>
              </w:rPr>
            </w:pPr>
            <w:r>
              <w:rPr>
                <w:rFonts w:ascii="Arial" w:hAnsi="Arial" w:cs="Arial"/>
                <w:sz w:val="24"/>
                <w:szCs w:val="24"/>
              </w:rPr>
              <w:t xml:space="preserve">Children are seen to interact with board. </w:t>
            </w:r>
          </w:p>
        </w:tc>
      </w:tr>
      <w:tr w:rsidR="00784647" w:rsidTr="00784647">
        <w:trPr>
          <w:trHeight w:val="510"/>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lastRenderedPageBreak/>
              <w:t>2.4</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Profile of sport in school is high.</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394C3D" w:rsidRDefault="00784647" w:rsidP="00784647">
            <w:pPr>
              <w:pStyle w:val="TableParagraph"/>
              <w:rPr>
                <w:rFonts w:ascii="Arial" w:hAnsi="Arial" w:cs="Arial"/>
                <w:sz w:val="24"/>
                <w:szCs w:val="24"/>
                <w:lang w:val="en-GB"/>
              </w:rPr>
            </w:pPr>
            <w:r>
              <w:rPr>
                <w:rFonts w:ascii="Arial" w:hAnsi="Arial" w:cs="Arial"/>
                <w:sz w:val="24"/>
                <w:szCs w:val="24"/>
                <w:lang w:val="en-GB"/>
              </w:rPr>
              <w:t>School Sports Organiser C</w:t>
            </w:r>
            <w:r w:rsidRPr="00394C3D">
              <w:rPr>
                <w:rFonts w:ascii="Arial" w:hAnsi="Arial" w:cs="Arial"/>
                <w:sz w:val="24"/>
                <w:szCs w:val="24"/>
                <w:lang w:val="en-GB"/>
              </w:rPr>
              <w:t>rew to take on responsibility for raisi</w:t>
            </w:r>
            <w:r>
              <w:rPr>
                <w:rFonts w:ascii="Arial" w:hAnsi="Arial" w:cs="Arial"/>
                <w:sz w:val="24"/>
                <w:szCs w:val="24"/>
                <w:lang w:val="en-GB"/>
              </w:rPr>
              <w:t>ng awareness of sport in school. 15 children- sports leaders on a Sports Council to plan for intra-mural events.</w:t>
            </w:r>
          </w:p>
          <w:p w:rsidR="00784647" w:rsidRPr="00B608B7" w:rsidRDefault="00784647" w:rsidP="00784647">
            <w:pPr>
              <w:pStyle w:val="TableParagraph"/>
              <w:rPr>
                <w:rFonts w:ascii="Arial" w:hAnsi="Arial" w:cs="Arial"/>
                <w:sz w:val="24"/>
                <w:szCs w:val="24"/>
              </w:rPr>
            </w:pPr>
          </w:p>
        </w:tc>
        <w:tc>
          <w:tcPr>
            <w:tcW w:w="2268"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Sports coach</w:t>
            </w:r>
          </w:p>
        </w:tc>
        <w:tc>
          <w:tcPr>
            <w:tcW w:w="1276"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JP</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Sept 2018</w:t>
            </w:r>
          </w:p>
        </w:tc>
        <w:tc>
          <w:tcPr>
            <w:tcW w:w="3402" w:type="dxa"/>
            <w:tcBorders>
              <w:top w:val="single" w:sz="4" w:space="0" w:color="auto"/>
              <w:left w:val="single" w:sz="4" w:space="0" w:color="auto"/>
              <w:bottom w:val="single" w:sz="4" w:space="0" w:color="auto"/>
              <w:right w:val="single" w:sz="8" w:space="0" w:color="231F20"/>
            </w:tcBorders>
          </w:tcPr>
          <w:p w:rsidR="00784647" w:rsidRPr="00B608B7" w:rsidRDefault="00090A63" w:rsidP="00784647">
            <w:pPr>
              <w:pStyle w:val="TableParagraph"/>
              <w:rPr>
                <w:rFonts w:ascii="Arial" w:hAnsi="Arial" w:cs="Arial"/>
                <w:sz w:val="24"/>
                <w:szCs w:val="24"/>
              </w:rPr>
            </w:pPr>
            <w:r>
              <w:rPr>
                <w:rFonts w:ascii="Arial" w:hAnsi="Arial" w:cs="Arial"/>
                <w:sz w:val="24"/>
                <w:szCs w:val="24"/>
              </w:rPr>
              <w:t xml:space="preserve">School Council minutes show that children have had input into types of after school clubs and intra school competitions.  This had led Karate club and bench ball club. </w:t>
            </w:r>
          </w:p>
        </w:tc>
      </w:tr>
      <w:tr w:rsidR="00784647" w:rsidTr="00784647">
        <w:trPr>
          <w:trHeight w:val="525"/>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2.5</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Establish leadership for sport.  Raise engagement.</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C44994" w:rsidRDefault="00784647" w:rsidP="00784647">
            <w:pPr>
              <w:pStyle w:val="TableParagraph"/>
              <w:rPr>
                <w:rFonts w:ascii="Arial" w:hAnsi="Arial" w:cs="Arial"/>
                <w:sz w:val="24"/>
                <w:szCs w:val="24"/>
                <w:lang w:val="en-GB"/>
              </w:rPr>
            </w:pPr>
            <w:r w:rsidRPr="00C44994">
              <w:rPr>
                <w:rFonts w:ascii="Arial" w:hAnsi="Arial" w:cs="Arial"/>
                <w:sz w:val="24"/>
                <w:szCs w:val="24"/>
                <w:lang w:val="en-GB"/>
              </w:rPr>
              <w:t>Attend change4life conference and those children that do to act as ambassadors in school: as part of RSP affiliation</w:t>
            </w:r>
          </w:p>
          <w:p w:rsidR="00784647" w:rsidRPr="00B608B7" w:rsidRDefault="00784647" w:rsidP="00784647">
            <w:pPr>
              <w:pStyle w:val="TableParagraph"/>
              <w:rPr>
                <w:rFonts w:ascii="Arial" w:hAnsi="Arial" w:cs="Arial"/>
                <w:sz w:val="24"/>
                <w:szCs w:val="24"/>
              </w:rPr>
            </w:pPr>
          </w:p>
        </w:tc>
        <w:tc>
          <w:tcPr>
            <w:tcW w:w="2268"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sidRPr="00C44994">
              <w:rPr>
                <w:rFonts w:ascii="Arial" w:hAnsi="Arial" w:cs="Arial"/>
                <w:b/>
                <w:sz w:val="24"/>
                <w:szCs w:val="24"/>
                <w:lang w:val="en-GB"/>
              </w:rPr>
              <w:t>£400</w:t>
            </w:r>
          </w:p>
        </w:tc>
        <w:tc>
          <w:tcPr>
            <w:tcW w:w="1276"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JP, RC</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Feb 2018</w:t>
            </w:r>
          </w:p>
        </w:tc>
        <w:tc>
          <w:tcPr>
            <w:tcW w:w="3402" w:type="dxa"/>
            <w:tcBorders>
              <w:top w:val="single" w:sz="4" w:space="0" w:color="auto"/>
              <w:left w:val="single" w:sz="4" w:space="0" w:color="auto"/>
              <w:bottom w:val="single" w:sz="4" w:space="0" w:color="auto"/>
              <w:right w:val="single" w:sz="8" w:space="0" w:color="231F20"/>
            </w:tcBorders>
          </w:tcPr>
          <w:p w:rsidR="00784647" w:rsidRPr="00B608B7" w:rsidRDefault="00090A63" w:rsidP="00090A63">
            <w:pPr>
              <w:pStyle w:val="TableParagraph"/>
              <w:rPr>
                <w:rFonts w:ascii="Arial" w:hAnsi="Arial" w:cs="Arial"/>
                <w:sz w:val="24"/>
                <w:szCs w:val="24"/>
              </w:rPr>
            </w:pPr>
            <w:r>
              <w:rPr>
                <w:rFonts w:ascii="Arial" w:hAnsi="Arial" w:cs="Arial"/>
                <w:sz w:val="24"/>
                <w:szCs w:val="24"/>
              </w:rPr>
              <w:t xml:space="preserve">Not attended but </w:t>
            </w:r>
            <w:r w:rsidR="008B6A46">
              <w:rPr>
                <w:rFonts w:ascii="Arial" w:hAnsi="Arial" w:cs="Arial"/>
                <w:sz w:val="24"/>
                <w:szCs w:val="24"/>
              </w:rPr>
              <w:t xml:space="preserve">good quality </w:t>
            </w:r>
            <w:r>
              <w:rPr>
                <w:rFonts w:ascii="Arial" w:hAnsi="Arial" w:cs="Arial"/>
                <w:sz w:val="24"/>
                <w:szCs w:val="24"/>
              </w:rPr>
              <w:t>work done in school has raised ability of children to lead and act as ambassadors</w:t>
            </w:r>
            <w:r w:rsidR="008B6A46">
              <w:rPr>
                <w:rFonts w:ascii="Arial" w:hAnsi="Arial" w:cs="Arial"/>
                <w:sz w:val="24"/>
                <w:szCs w:val="24"/>
              </w:rPr>
              <w:t xml:space="preserve">.  This was reflected in interview with RSP leader as part of Gold School Games Award assessment visit. </w:t>
            </w:r>
            <w:r>
              <w:rPr>
                <w:rFonts w:ascii="Arial" w:hAnsi="Arial" w:cs="Arial"/>
                <w:sz w:val="24"/>
                <w:szCs w:val="24"/>
              </w:rPr>
              <w:t xml:space="preserve"> </w:t>
            </w:r>
          </w:p>
        </w:tc>
      </w:tr>
      <w:tr w:rsidR="00784647" w:rsidTr="00784647">
        <w:trPr>
          <w:trHeight w:val="285"/>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2.6</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Ensure all children participate in a sports event.</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C44994" w:rsidRDefault="00784647" w:rsidP="00784647">
            <w:pPr>
              <w:pStyle w:val="TableParagraph"/>
              <w:rPr>
                <w:rFonts w:ascii="Arial" w:hAnsi="Arial" w:cs="Arial"/>
                <w:sz w:val="24"/>
                <w:szCs w:val="24"/>
                <w:lang w:val="en-GB"/>
              </w:rPr>
            </w:pPr>
            <w:r w:rsidRPr="00C44994">
              <w:rPr>
                <w:rFonts w:ascii="Arial" w:hAnsi="Arial" w:cs="Arial"/>
                <w:sz w:val="24"/>
                <w:szCs w:val="24"/>
                <w:lang w:val="en-GB"/>
              </w:rPr>
              <w:t>Organise school sports day: part of JP’s admin time</w:t>
            </w:r>
          </w:p>
          <w:p w:rsidR="00784647" w:rsidRPr="00B608B7" w:rsidRDefault="00784647" w:rsidP="00784647">
            <w:pPr>
              <w:pStyle w:val="TableParagraph"/>
              <w:rPr>
                <w:rFonts w:ascii="Arial" w:hAnsi="Arial" w:cs="Arial"/>
                <w:sz w:val="24"/>
                <w:szCs w:val="24"/>
              </w:rPr>
            </w:pPr>
          </w:p>
        </w:tc>
        <w:tc>
          <w:tcPr>
            <w:tcW w:w="2268"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Sports coach</w:t>
            </w:r>
          </w:p>
        </w:tc>
        <w:tc>
          <w:tcPr>
            <w:tcW w:w="1276"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JC</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June 2018</w:t>
            </w:r>
          </w:p>
        </w:tc>
        <w:tc>
          <w:tcPr>
            <w:tcW w:w="3402" w:type="dxa"/>
            <w:tcBorders>
              <w:top w:val="single" w:sz="4" w:space="0" w:color="auto"/>
              <w:left w:val="single" w:sz="4" w:space="0" w:color="auto"/>
              <w:bottom w:val="single" w:sz="4" w:space="0" w:color="auto"/>
              <w:right w:val="single" w:sz="8" w:space="0" w:color="231F20"/>
            </w:tcBorders>
          </w:tcPr>
          <w:p w:rsidR="00784647" w:rsidRPr="00B608B7" w:rsidRDefault="008B6A46" w:rsidP="00784647">
            <w:pPr>
              <w:pStyle w:val="TableParagraph"/>
              <w:rPr>
                <w:rFonts w:ascii="Arial" w:hAnsi="Arial" w:cs="Arial"/>
                <w:sz w:val="24"/>
                <w:szCs w:val="24"/>
              </w:rPr>
            </w:pPr>
            <w:r>
              <w:rPr>
                <w:rFonts w:ascii="Arial" w:hAnsi="Arial" w:cs="Arial"/>
                <w:sz w:val="24"/>
                <w:szCs w:val="24"/>
              </w:rPr>
              <w:t xml:space="preserve">Programme of 7 internal sports event per year including sports day and 6 events that prepare children for cluster competitions.  All children take part in all 7 events.  </w:t>
            </w:r>
          </w:p>
        </w:tc>
      </w:tr>
      <w:tr w:rsidR="00784647" w:rsidTr="00784647">
        <w:trPr>
          <w:trHeight w:val="330"/>
        </w:trPr>
        <w:tc>
          <w:tcPr>
            <w:tcW w:w="690" w:type="dxa"/>
            <w:tcBorders>
              <w:top w:val="single" w:sz="4" w:space="0" w:color="auto"/>
              <w:left w:val="single" w:sz="8" w:space="0" w:color="231F20"/>
              <w:bottom w:val="single" w:sz="8" w:space="0" w:color="231F20"/>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p>
        </w:tc>
        <w:tc>
          <w:tcPr>
            <w:tcW w:w="2408" w:type="dxa"/>
            <w:tcBorders>
              <w:top w:val="single" w:sz="4" w:space="0" w:color="auto"/>
              <w:left w:val="single" w:sz="4" w:space="0" w:color="auto"/>
              <w:bottom w:val="single" w:sz="8" w:space="0" w:color="231F20"/>
              <w:right w:val="single" w:sz="8" w:space="0" w:color="231F20"/>
            </w:tcBorders>
          </w:tcPr>
          <w:p w:rsidR="00784647" w:rsidRPr="00B608B7" w:rsidRDefault="00784647" w:rsidP="00784647">
            <w:pPr>
              <w:pStyle w:val="TableParagraph"/>
              <w:rPr>
                <w:rFonts w:ascii="Arial" w:hAnsi="Arial" w:cs="Arial"/>
                <w:sz w:val="24"/>
                <w:szCs w:val="24"/>
              </w:rPr>
            </w:pPr>
          </w:p>
        </w:tc>
        <w:tc>
          <w:tcPr>
            <w:tcW w:w="3543" w:type="dxa"/>
            <w:tcBorders>
              <w:top w:val="single" w:sz="4" w:space="0" w:color="auto"/>
              <w:left w:val="single" w:sz="8" w:space="0" w:color="231F20"/>
              <w:bottom w:val="single" w:sz="8" w:space="0" w:color="231F20"/>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p>
        </w:tc>
        <w:tc>
          <w:tcPr>
            <w:tcW w:w="2268" w:type="dxa"/>
            <w:tcBorders>
              <w:top w:val="single" w:sz="4" w:space="0" w:color="auto"/>
              <w:left w:val="single" w:sz="8" w:space="0" w:color="231F20"/>
              <w:bottom w:val="single" w:sz="8" w:space="0" w:color="231F20"/>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p>
        </w:tc>
        <w:tc>
          <w:tcPr>
            <w:tcW w:w="1276" w:type="dxa"/>
            <w:tcBorders>
              <w:top w:val="single" w:sz="4" w:space="0" w:color="auto"/>
              <w:left w:val="single" w:sz="8" w:space="0" w:color="231F20"/>
              <w:bottom w:val="single" w:sz="8" w:space="0" w:color="231F20"/>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p>
        </w:tc>
        <w:tc>
          <w:tcPr>
            <w:tcW w:w="1276" w:type="dxa"/>
            <w:tcBorders>
              <w:top w:val="single" w:sz="4" w:space="0" w:color="auto"/>
              <w:left w:val="single" w:sz="4" w:space="0" w:color="auto"/>
              <w:bottom w:val="single" w:sz="8" w:space="0" w:color="231F20"/>
              <w:right w:val="single" w:sz="4" w:space="0" w:color="auto"/>
            </w:tcBorders>
          </w:tcPr>
          <w:p w:rsidR="00784647" w:rsidRPr="00B608B7" w:rsidRDefault="00784647" w:rsidP="00784647">
            <w:pPr>
              <w:pStyle w:val="TableParagraph"/>
              <w:rPr>
                <w:rFonts w:ascii="Arial" w:hAnsi="Arial" w:cs="Arial"/>
                <w:sz w:val="24"/>
                <w:szCs w:val="24"/>
              </w:rPr>
            </w:pPr>
          </w:p>
        </w:tc>
        <w:tc>
          <w:tcPr>
            <w:tcW w:w="3402" w:type="dxa"/>
            <w:tcBorders>
              <w:top w:val="single" w:sz="4" w:space="0" w:color="auto"/>
              <w:left w:val="single" w:sz="4" w:space="0" w:color="auto"/>
              <w:bottom w:val="single" w:sz="8" w:space="0" w:color="231F20"/>
              <w:right w:val="single" w:sz="8" w:space="0" w:color="231F20"/>
            </w:tcBorders>
          </w:tcPr>
          <w:p w:rsidR="00784647" w:rsidRPr="00B608B7" w:rsidRDefault="00784647" w:rsidP="00784647">
            <w:pPr>
              <w:pStyle w:val="TableParagraph"/>
              <w:rPr>
                <w:rFonts w:ascii="Arial" w:hAnsi="Arial" w:cs="Arial"/>
                <w:sz w:val="24"/>
                <w:szCs w:val="24"/>
              </w:rPr>
            </w:pPr>
          </w:p>
        </w:tc>
      </w:tr>
    </w:tbl>
    <w:p w:rsidR="009F67E6" w:rsidRDefault="009F67E6">
      <w:pPr>
        <w:pStyle w:val="Textbody"/>
        <w:spacing w:before="32" w:line="235" w:lineRule="auto"/>
        <w:ind w:left="100" w:right="7"/>
        <w:rPr>
          <w:color w:val="231F20"/>
        </w:rPr>
      </w:pPr>
    </w:p>
    <w:p w:rsidR="009F67E6" w:rsidRDefault="009F67E6">
      <w:pPr>
        <w:pStyle w:val="Textbody"/>
        <w:spacing w:before="32" w:line="235" w:lineRule="auto"/>
        <w:ind w:left="100" w:right="7"/>
        <w:rPr>
          <w:color w:val="231F20"/>
        </w:rPr>
      </w:pPr>
    </w:p>
    <w:tbl>
      <w:tblPr>
        <w:tblW w:w="14863" w:type="dxa"/>
        <w:tblInd w:w="720" w:type="dxa"/>
        <w:tblLayout w:type="fixed"/>
        <w:tblCellMar>
          <w:left w:w="10" w:type="dxa"/>
          <w:right w:w="10" w:type="dxa"/>
        </w:tblCellMar>
        <w:tblLook w:val="0000" w:firstRow="0" w:lastRow="0" w:firstColumn="0" w:lastColumn="0" w:noHBand="0" w:noVBand="0"/>
      </w:tblPr>
      <w:tblGrid>
        <w:gridCol w:w="720"/>
        <w:gridCol w:w="2378"/>
        <w:gridCol w:w="3543"/>
        <w:gridCol w:w="1701"/>
        <w:gridCol w:w="1418"/>
        <w:gridCol w:w="1701"/>
        <w:gridCol w:w="3402"/>
      </w:tblGrid>
      <w:tr w:rsidR="005A54C9" w:rsidRPr="00B608B7" w:rsidTr="007412FD">
        <w:trPr>
          <w:trHeight w:val="300"/>
        </w:trPr>
        <w:tc>
          <w:tcPr>
            <w:tcW w:w="14863" w:type="dxa"/>
            <w:gridSpan w:val="7"/>
            <w:vMerge w:val="restart"/>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5A54C9" w:rsidRPr="00B608B7" w:rsidRDefault="005A54C9" w:rsidP="007412FD">
            <w:pPr>
              <w:pStyle w:val="TableParagraph"/>
              <w:spacing w:before="16"/>
              <w:ind w:left="70"/>
              <w:rPr>
                <w:rFonts w:ascii="Arial" w:hAnsi="Arial" w:cs="Arial"/>
                <w:sz w:val="24"/>
                <w:szCs w:val="24"/>
              </w:rPr>
            </w:pPr>
            <w:r w:rsidRPr="005A54C9">
              <w:rPr>
                <w:rFonts w:ascii="Arial" w:hAnsi="Arial" w:cs="Arial"/>
                <w:b/>
                <w:color w:val="0057A0"/>
                <w:sz w:val="24"/>
                <w:szCs w:val="24"/>
              </w:rPr>
              <w:t>Key indicator 3: Increased confidence, knowledge and skills of all staff in teaching PE and sport</w:t>
            </w:r>
          </w:p>
        </w:tc>
      </w:tr>
      <w:tr w:rsidR="005A54C9" w:rsidRPr="00B608B7" w:rsidTr="002A5820">
        <w:trPr>
          <w:trHeight w:val="320"/>
        </w:trPr>
        <w:tc>
          <w:tcPr>
            <w:tcW w:w="14863" w:type="dxa"/>
            <w:gridSpan w:val="7"/>
            <w:vMerge/>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5A54C9" w:rsidRPr="00B608B7" w:rsidRDefault="005A54C9" w:rsidP="007412FD">
            <w:pPr>
              <w:rPr>
                <w:rFonts w:ascii="Arial" w:hAnsi="Arial" w:cs="Arial"/>
                <w:sz w:val="24"/>
                <w:szCs w:val="24"/>
              </w:rPr>
            </w:pPr>
          </w:p>
        </w:tc>
      </w:tr>
      <w:tr w:rsidR="00784647" w:rsidTr="002145DF">
        <w:trPr>
          <w:trHeight w:val="600"/>
        </w:trPr>
        <w:tc>
          <w:tcPr>
            <w:tcW w:w="3098" w:type="dxa"/>
            <w:gridSpan w:val="2"/>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784647" w:rsidRDefault="00784647" w:rsidP="007412FD">
            <w:pPr>
              <w:pStyle w:val="TableParagraph"/>
              <w:spacing w:before="19" w:line="288" w:lineRule="exact"/>
              <w:ind w:left="70" w:right="102"/>
              <w:rPr>
                <w:rFonts w:ascii="Arial" w:hAnsi="Arial" w:cs="Arial"/>
                <w:color w:val="231F20"/>
                <w:sz w:val="24"/>
                <w:szCs w:val="24"/>
              </w:rPr>
            </w:pPr>
            <w:r w:rsidRPr="00B608B7">
              <w:rPr>
                <w:rFonts w:ascii="Arial" w:hAnsi="Arial" w:cs="Arial"/>
                <w:color w:val="231F20"/>
                <w:sz w:val="24"/>
                <w:szCs w:val="24"/>
              </w:rPr>
              <w:t xml:space="preserve">School focus with clarity on intended </w:t>
            </w:r>
            <w:r w:rsidRPr="00B608B7">
              <w:rPr>
                <w:rFonts w:ascii="Arial" w:hAnsi="Arial" w:cs="Arial"/>
                <w:b/>
                <w:color w:val="231F20"/>
                <w:sz w:val="24"/>
                <w:szCs w:val="24"/>
              </w:rPr>
              <w:t>impact on pupils</w:t>
            </w:r>
            <w:r w:rsidRPr="00B608B7">
              <w:rPr>
                <w:rFonts w:ascii="Arial" w:hAnsi="Arial" w:cs="Arial"/>
                <w:color w:val="231F20"/>
                <w:sz w:val="24"/>
                <w:szCs w:val="24"/>
              </w:rPr>
              <w:t>:</w:t>
            </w:r>
          </w:p>
          <w:p w:rsidR="00784647" w:rsidRPr="00B608B7" w:rsidRDefault="00784647" w:rsidP="007412FD">
            <w:pPr>
              <w:pStyle w:val="TableParagraph"/>
              <w:spacing w:before="19" w:line="288" w:lineRule="exact"/>
              <w:ind w:left="70" w:right="102"/>
              <w:rPr>
                <w:rFonts w:ascii="Arial" w:hAnsi="Arial" w:cs="Arial"/>
                <w:sz w:val="24"/>
                <w:szCs w:val="24"/>
              </w:rPr>
            </w:pPr>
            <w:r>
              <w:rPr>
                <w:rFonts w:ascii="Arial" w:hAnsi="Arial" w:cs="Arial"/>
                <w:color w:val="231F20"/>
                <w:sz w:val="24"/>
                <w:szCs w:val="24"/>
              </w:rPr>
              <w:t>Success Criteria</w:t>
            </w:r>
          </w:p>
        </w:tc>
        <w:tc>
          <w:tcPr>
            <w:tcW w:w="3543"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784647" w:rsidRPr="00B608B7" w:rsidRDefault="00784647" w:rsidP="007412FD">
            <w:pPr>
              <w:pStyle w:val="TableParagraph"/>
              <w:spacing w:before="21"/>
              <w:ind w:left="70"/>
              <w:rPr>
                <w:rFonts w:ascii="Arial" w:hAnsi="Arial" w:cs="Arial"/>
                <w:sz w:val="24"/>
                <w:szCs w:val="24"/>
              </w:rPr>
            </w:pPr>
            <w:r w:rsidRPr="00B608B7">
              <w:rPr>
                <w:rFonts w:ascii="Arial" w:hAnsi="Arial" w:cs="Arial"/>
                <w:color w:val="231F20"/>
                <w:sz w:val="24"/>
                <w:szCs w:val="24"/>
              </w:rPr>
              <w:t>Actions to achieve:</w:t>
            </w:r>
          </w:p>
        </w:tc>
        <w:tc>
          <w:tcPr>
            <w:tcW w:w="1701"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784647" w:rsidRPr="00B608B7" w:rsidRDefault="00784647" w:rsidP="007412FD">
            <w:pPr>
              <w:pStyle w:val="TableParagraph"/>
              <w:spacing w:before="19" w:line="288" w:lineRule="exact"/>
              <w:ind w:left="70"/>
              <w:rPr>
                <w:rFonts w:ascii="Arial" w:hAnsi="Arial" w:cs="Arial"/>
                <w:color w:val="231F20"/>
                <w:sz w:val="24"/>
                <w:szCs w:val="24"/>
              </w:rPr>
            </w:pPr>
            <w:r w:rsidRPr="00B608B7">
              <w:rPr>
                <w:rFonts w:ascii="Arial" w:hAnsi="Arial" w:cs="Arial"/>
                <w:color w:val="231F20"/>
                <w:sz w:val="24"/>
                <w:szCs w:val="24"/>
              </w:rPr>
              <w:t>Funding allocated:</w:t>
            </w:r>
          </w:p>
          <w:p w:rsidR="00784647" w:rsidRPr="00B608B7" w:rsidRDefault="00784647" w:rsidP="007412FD">
            <w:pPr>
              <w:pStyle w:val="TableParagraph"/>
              <w:spacing w:before="19" w:line="288" w:lineRule="exact"/>
              <w:ind w:left="70"/>
              <w:rPr>
                <w:rFonts w:ascii="Arial" w:hAnsi="Arial" w:cs="Arial"/>
                <w:b/>
                <w:sz w:val="24"/>
                <w:szCs w:val="24"/>
              </w:rPr>
            </w:pPr>
            <w:r>
              <w:rPr>
                <w:rFonts w:ascii="Arial" w:hAnsi="Arial" w:cs="Arial"/>
                <w:b/>
                <w:color w:val="231F20"/>
                <w:sz w:val="24"/>
                <w:szCs w:val="24"/>
              </w:rPr>
              <w:t>£2939</w:t>
            </w:r>
          </w:p>
        </w:tc>
        <w:tc>
          <w:tcPr>
            <w:tcW w:w="1418" w:type="dxa"/>
            <w:tcBorders>
              <w:top w:val="single" w:sz="8" w:space="0" w:color="231F20"/>
              <w:left w:val="single" w:sz="8" w:space="0" w:color="231F20"/>
              <w:bottom w:val="single" w:sz="8" w:space="0" w:color="231F20"/>
              <w:right w:val="single" w:sz="4" w:space="0" w:color="auto"/>
            </w:tcBorders>
            <w:shd w:val="clear" w:color="auto" w:fill="D9D9D9" w:themeFill="background1" w:themeFillShade="D9"/>
            <w:tcMar>
              <w:top w:w="0" w:type="dxa"/>
              <w:left w:w="0" w:type="dxa"/>
              <w:bottom w:w="0" w:type="dxa"/>
              <w:right w:w="0" w:type="dxa"/>
            </w:tcMar>
          </w:tcPr>
          <w:p w:rsidR="00784647" w:rsidRPr="00B608B7" w:rsidRDefault="00784647" w:rsidP="007412FD">
            <w:pPr>
              <w:pStyle w:val="TableParagraph"/>
              <w:spacing w:before="21"/>
              <w:ind w:left="70"/>
              <w:rPr>
                <w:rFonts w:ascii="Arial" w:hAnsi="Arial" w:cs="Arial"/>
                <w:sz w:val="24"/>
                <w:szCs w:val="24"/>
              </w:rPr>
            </w:pPr>
            <w:r>
              <w:rPr>
                <w:rFonts w:ascii="Arial" w:hAnsi="Arial" w:cs="Arial"/>
                <w:sz w:val="24"/>
                <w:szCs w:val="24"/>
              </w:rPr>
              <w:t>Who?</w:t>
            </w:r>
          </w:p>
        </w:tc>
        <w:tc>
          <w:tcPr>
            <w:tcW w:w="1701" w:type="dxa"/>
            <w:tcBorders>
              <w:top w:val="single" w:sz="8" w:space="0" w:color="231F20"/>
              <w:left w:val="single" w:sz="4" w:space="0" w:color="auto"/>
              <w:bottom w:val="single" w:sz="8" w:space="0" w:color="231F20"/>
              <w:right w:val="single" w:sz="4" w:space="0" w:color="auto"/>
            </w:tcBorders>
            <w:shd w:val="clear" w:color="auto" w:fill="D9D9D9" w:themeFill="background1" w:themeFillShade="D9"/>
          </w:tcPr>
          <w:p w:rsidR="00784647" w:rsidRPr="00B608B7" w:rsidRDefault="00784647" w:rsidP="007412FD">
            <w:pPr>
              <w:pStyle w:val="TableParagraph"/>
              <w:spacing w:before="21"/>
              <w:ind w:left="70"/>
              <w:rPr>
                <w:rFonts w:ascii="Arial" w:hAnsi="Arial" w:cs="Arial"/>
                <w:sz w:val="24"/>
                <w:szCs w:val="24"/>
              </w:rPr>
            </w:pPr>
            <w:r>
              <w:rPr>
                <w:rFonts w:ascii="Arial" w:hAnsi="Arial" w:cs="Arial"/>
                <w:sz w:val="24"/>
                <w:szCs w:val="24"/>
              </w:rPr>
              <w:t>By When?</w:t>
            </w:r>
          </w:p>
        </w:tc>
        <w:tc>
          <w:tcPr>
            <w:tcW w:w="3402" w:type="dxa"/>
            <w:tcBorders>
              <w:top w:val="single" w:sz="8" w:space="0" w:color="231F20"/>
              <w:left w:val="single" w:sz="4" w:space="0" w:color="auto"/>
              <w:bottom w:val="single" w:sz="8" w:space="0" w:color="231F20"/>
              <w:right w:val="single" w:sz="8" w:space="0" w:color="231F20"/>
            </w:tcBorders>
            <w:shd w:val="clear" w:color="auto" w:fill="D9D9D9" w:themeFill="background1" w:themeFillShade="D9"/>
          </w:tcPr>
          <w:p w:rsidR="00784647" w:rsidRPr="00B608B7" w:rsidRDefault="00784647" w:rsidP="007412FD">
            <w:pPr>
              <w:pStyle w:val="TableParagraph"/>
              <w:spacing w:before="21"/>
              <w:ind w:left="70"/>
              <w:rPr>
                <w:rFonts w:ascii="Arial" w:hAnsi="Arial" w:cs="Arial"/>
                <w:sz w:val="24"/>
                <w:szCs w:val="24"/>
              </w:rPr>
            </w:pPr>
            <w:r w:rsidRPr="00B608B7">
              <w:rPr>
                <w:rFonts w:ascii="Arial" w:hAnsi="Arial" w:cs="Arial"/>
                <w:color w:val="231F20"/>
                <w:sz w:val="24"/>
                <w:szCs w:val="24"/>
              </w:rPr>
              <w:t>Evidence and impact:</w:t>
            </w:r>
          </w:p>
        </w:tc>
      </w:tr>
      <w:tr w:rsidR="00784647" w:rsidTr="00784647">
        <w:trPr>
          <w:trHeight w:val="780"/>
        </w:trPr>
        <w:tc>
          <w:tcPr>
            <w:tcW w:w="720"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3.1</w:t>
            </w:r>
          </w:p>
        </w:tc>
        <w:tc>
          <w:tcPr>
            <w:tcW w:w="2378" w:type="dxa"/>
            <w:tcBorders>
              <w:top w:val="single" w:sz="8" w:space="0" w:color="231F20"/>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Teachers’ knowledge and skills have improved</w:t>
            </w:r>
          </w:p>
        </w:tc>
        <w:tc>
          <w:tcPr>
            <w:tcW w:w="3543"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4F1BEB" w:rsidRDefault="00784647" w:rsidP="00B7570C">
            <w:pPr>
              <w:pStyle w:val="TableParagraph"/>
              <w:rPr>
                <w:rFonts w:ascii="Arial" w:hAnsi="Arial" w:cs="Arial"/>
                <w:sz w:val="24"/>
                <w:szCs w:val="24"/>
                <w:lang w:val="en-GB"/>
              </w:rPr>
            </w:pPr>
            <w:r w:rsidRPr="004F1BEB">
              <w:rPr>
                <w:rFonts w:ascii="Arial" w:hAnsi="Arial" w:cs="Arial"/>
                <w:sz w:val="24"/>
                <w:szCs w:val="24"/>
                <w:lang w:val="en-GB"/>
              </w:rPr>
              <w:t>Teachers to observe lessons regularly with commentary from JP</w:t>
            </w:r>
          </w:p>
          <w:p w:rsidR="00784647" w:rsidRPr="004F1BEB" w:rsidRDefault="00784647" w:rsidP="00B7570C">
            <w:pPr>
              <w:pStyle w:val="TableParagraph"/>
              <w:rPr>
                <w:rFonts w:ascii="Arial" w:hAnsi="Arial" w:cs="Arial"/>
                <w:sz w:val="24"/>
                <w:szCs w:val="24"/>
                <w:lang w:val="en-GB"/>
              </w:rPr>
            </w:pPr>
          </w:p>
        </w:tc>
        <w:tc>
          <w:tcPr>
            <w:tcW w:w="1701"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Sports coach</w:t>
            </w:r>
          </w:p>
        </w:tc>
        <w:tc>
          <w:tcPr>
            <w:tcW w:w="1418"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 and class teachers</w:t>
            </w:r>
          </w:p>
        </w:tc>
        <w:tc>
          <w:tcPr>
            <w:tcW w:w="1701" w:type="dxa"/>
            <w:tcBorders>
              <w:top w:val="single" w:sz="8" w:space="0" w:color="231F20"/>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ongoing</w:t>
            </w:r>
          </w:p>
        </w:tc>
        <w:tc>
          <w:tcPr>
            <w:tcW w:w="3402" w:type="dxa"/>
            <w:tcBorders>
              <w:top w:val="single" w:sz="8" w:space="0" w:color="231F20"/>
              <w:left w:val="single" w:sz="4" w:space="0" w:color="auto"/>
              <w:bottom w:val="single" w:sz="4" w:space="0" w:color="auto"/>
              <w:right w:val="single" w:sz="8" w:space="0" w:color="231F20"/>
            </w:tcBorders>
          </w:tcPr>
          <w:p w:rsidR="00784647" w:rsidRDefault="008B6A46" w:rsidP="007412FD">
            <w:pPr>
              <w:pStyle w:val="TableParagraph"/>
              <w:rPr>
                <w:rFonts w:ascii="Arial" w:hAnsi="Arial" w:cs="Arial"/>
                <w:sz w:val="24"/>
                <w:szCs w:val="24"/>
              </w:rPr>
            </w:pPr>
            <w:r>
              <w:rPr>
                <w:rFonts w:ascii="Arial" w:hAnsi="Arial" w:cs="Arial"/>
                <w:sz w:val="24"/>
                <w:szCs w:val="24"/>
              </w:rPr>
              <w:t>Teachers have observ</w:t>
            </w:r>
            <w:r w:rsidR="001549BA">
              <w:rPr>
                <w:rFonts w:ascii="Arial" w:hAnsi="Arial" w:cs="Arial"/>
                <w:sz w:val="24"/>
                <w:szCs w:val="24"/>
              </w:rPr>
              <w:t xml:space="preserve">ed lesson (eg dance, </w:t>
            </w:r>
            <w:r>
              <w:rPr>
                <w:rFonts w:ascii="Arial" w:hAnsi="Arial" w:cs="Arial"/>
                <w:sz w:val="24"/>
                <w:szCs w:val="24"/>
              </w:rPr>
              <w:t>athletics, football and netball.)</w:t>
            </w:r>
          </w:p>
          <w:p w:rsidR="008B6A46" w:rsidRPr="00B608B7" w:rsidRDefault="008B6A46" w:rsidP="007412FD">
            <w:pPr>
              <w:pStyle w:val="TableParagraph"/>
              <w:rPr>
                <w:rFonts w:ascii="Arial" w:hAnsi="Arial" w:cs="Arial"/>
                <w:sz w:val="24"/>
                <w:szCs w:val="24"/>
              </w:rPr>
            </w:pPr>
          </w:p>
        </w:tc>
      </w:tr>
      <w:tr w:rsidR="00784647" w:rsidTr="00784647">
        <w:trPr>
          <w:trHeight w:val="870"/>
        </w:trPr>
        <w:tc>
          <w:tcPr>
            <w:tcW w:w="72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3.2</w:t>
            </w:r>
          </w:p>
        </w:tc>
        <w:tc>
          <w:tcPr>
            <w:tcW w:w="2378" w:type="dxa"/>
            <w:tcBorders>
              <w:top w:val="single" w:sz="4" w:space="0" w:color="auto"/>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Quality of support in lessons and at events is improved.</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4F1BEB" w:rsidRDefault="00784647" w:rsidP="00B7570C">
            <w:pPr>
              <w:pStyle w:val="TableParagraph"/>
              <w:rPr>
                <w:rFonts w:ascii="Arial" w:hAnsi="Arial" w:cs="Arial"/>
                <w:sz w:val="24"/>
                <w:szCs w:val="24"/>
                <w:lang w:val="en-GB"/>
              </w:rPr>
            </w:pPr>
            <w:r w:rsidRPr="004F1BEB">
              <w:rPr>
                <w:rFonts w:ascii="Arial" w:hAnsi="Arial" w:cs="Arial"/>
                <w:sz w:val="24"/>
                <w:szCs w:val="24"/>
                <w:lang w:val="en-GB"/>
              </w:rPr>
              <w:t xml:space="preserve">TAs to attend PE lesson to support pupils and groups and be trained to </w:t>
            </w:r>
            <w:r w:rsidR="00C078AB">
              <w:rPr>
                <w:rFonts w:ascii="Arial" w:hAnsi="Arial" w:cs="Arial"/>
                <w:sz w:val="24"/>
                <w:szCs w:val="24"/>
                <w:lang w:val="en-GB"/>
              </w:rPr>
              <w:t>attend i</w:t>
            </w:r>
            <w:r>
              <w:rPr>
                <w:rFonts w:ascii="Arial" w:hAnsi="Arial" w:cs="Arial"/>
                <w:sz w:val="24"/>
                <w:szCs w:val="24"/>
                <w:lang w:val="en-GB"/>
              </w:rPr>
              <w:t>nter-school events. (4.5</w:t>
            </w:r>
            <w:r w:rsidRPr="004F1BEB">
              <w:rPr>
                <w:rFonts w:ascii="Arial" w:hAnsi="Arial" w:cs="Arial"/>
                <w:sz w:val="24"/>
                <w:szCs w:val="24"/>
                <w:lang w:val="en-GB"/>
              </w:rPr>
              <w:t xml:space="preserve"> hours per week)</w:t>
            </w:r>
          </w:p>
        </w:tc>
        <w:tc>
          <w:tcPr>
            <w:tcW w:w="1701"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835EED" w:rsidRDefault="00784647" w:rsidP="0093293A">
            <w:pPr>
              <w:pStyle w:val="TableParagraph"/>
              <w:rPr>
                <w:rFonts w:ascii="Arial" w:hAnsi="Arial" w:cs="Arial"/>
                <w:b/>
                <w:sz w:val="24"/>
                <w:szCs w:val="24"/>
                <w:lang w:val="en-GB"/>
              </w:rPr>
            </w:pPr>
            <w:r w:rsidRPr="00835EED">
              <w:rPr>
                <w:rFonts w:ascii="Arial" w:hAnsi="Arial" w:cs="Arial"/>
                <w:b/>
                <w:sz w:val="24"/>
                <w:szCs w:val="24"/>
                <w:lang w:val="en-GB"/>
              </w:rPr>
              <w:t>£2</w:t>
            </w:r>
            <w:r>
              <w:rPr>
                <w:rFonts w:ascii="Arial" w:hAnsi="Arial" w:cs="Arial"/>
                <w:b/>
                <w:sz w:val="24"/>
                <w:szCs w:val="24"/>
                <w:lang w:val="en-GB"/>
              </w:rPr>
              <w:t>645</w:t>
            </w:r>
          </w:p>
        </w:tc>
        <w:tc>
          <w:tcPr>
            <w:tcW w:w="1418"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 TAs</w:t>
            </w:r>
          </w:p>
        </w:tc>
        <w:tc>
          <w:tcPr>
            <w:tcW w:w="1701" w:type="dxa"/>
            <w:tcBorders>
              <w:top w:val="single" w:sz="4" w:space="0" w:color="auto"/>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May 18</w:t>
            </w:r>
          </w:p>
        </w:tc>
        <w:tc>
          <w:tcPr>
            <w:tcW w:w="3402" w:type="dxa"/>
            <w:tcBorders>
              <w:top w:val="single" w:sz="4" w:space="0" w:color="auto"/>
              <w:left w:val="single" w:sz="4" w:space="0" w:color="auto"/>
              <w:bottom w:val="single" w:sz="4" w:space="0" w:color="auto"/>
              <w:right w:val="single" w:sz="8" w:space="0" w:color="231F20"/>
            </w:tcBorders>
          </w:tcPr>
          <w:p w:rsidR="00784647" w:rsidRPr="00B608B7" w:rsidRDefault="008B6A46" w:rsidP="007412FD">
            <w:pPr>
              <w:pStyle w:val="TableParagraph"/>
              <w:rPr>
                <w:rFonts w:ascii="Arial" w:hAnsi="Arial" w:cs="Arial"/>
                <w:sz w:val="24"/>
                <w:szCs w:val="24"/>
              </w:rPr>
            </w:pPr>
            <w:r>
              <w:rPr>
                <w:rFonts w:ascii="Arial" w:hAnsi="Arial" w:cs="Arial"/>
                <w:sz w:val="24"/>
                <w:szCs w:val="24"/>
              </w:rPr>
              <w:t xml:space="preserve">Organiser of cluster events has commented that our children are well managed organized and prepared. </w:t>
            </w:r>
          </w:p>
        </w:tc>
      </w:tr>
      <w:tr w:rsidR="00784647" w:rsidTr="00784647">
        <w:trPr>
          <w:trHeight w:val="255"/>
        </w:trPr>
        <w:tc>
          <w:tcPr>
            <w:tcW w:w="72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lastRenderedPageBreak/>
              <w:t>3.3</w:t>
            </w:r>
          </w:p>
        </w:tc>
        <w:tc>
          <w:tcPr>
            <w:tcW w:w="2378" w:type="dxa"/>
            <w:tcBorders>
              <w:top w:val="single" w:sz="4" w:space="0" w:color="auto"/>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Level of activity is high.</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835EED" w:rsidRDefault="00784647" w:rsidP="00835EED">
            <w:pPr>
              <w:pStyle w:val="TableParagraph"/>
              <w:rPr>
                <w:rFonts w:ascii="Arial" w:hAnsi="Arial" w:cs="Arial"/>
                <w:sz w:val="24"/>
                <w:szCs w:val="24"/>
                <w:lang w:val="en-GB"/>
              </w:rPr>
            </w:pPr>
            <w:r>
              <w:rPr>
                <w:rFonts w:ascii="Arial" w:hAnsi="Arial" w:cs="Arial"/>
                <w:sz w:val="24"/>
                <w:szCs w:val="24"/>
                <w:lang w:val="en-GB"/>
              </w:rPr>
              <w:t>T</w:t>
            </w:r>
            <w:r w:rsidRPr="00835EED">
              <w:rPr>
                <w:rFonts w:ascii="Arial" w:hAnsi="Arial" w:cs="Arial"/>
                <w:sz w:val="24"/>
                <w:szCs w:val="24"/>
                <w:lang w:val="en-GB"/>
              </w:rPr>
              <w:t>o continue to train midday assistants to run play-leader sessions and keep the playground active</w:t>
            </w:r>
          </w:p>
          <w:p w:rsidR="00784647" w:rsidRPr="00B608B7" w:rsidRDefault="00784647" w:rsidP="007412FD">
            <w:pPr>
              <w:pStyle w:val="TableParagraph"/>
              <w:rPr>
                <w:rFonts w:ascii="Arial" w:hAnsi="Arial" w:cs="Arial"/>
                <w:sz w:val="24"/>
                <w:szCs w:val="24"/>
              </w:rPr>
            </w:pPr>
          </w:p>
        </w:tc>
        <w:tc>
          <w:tcPr>
            <w:tcW w:w="1701"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Sports coach</w:t>
            </w:r>
          </w:p>
        </w:tc>
        <w:tc>
          <w:tcPr>
            <w:tcW w:w="1418"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sidRPr="00835EED">
              <w:rPr>
                <w:rFonts w:ascii="Arial" w:hAnsi="Arial" w:cs="Arial"/>
                <w:sz w:val="24"/>
                <w:szCs w:val="24"/>
                <w:lang w:val="en-GB"/>
              </w:rPr>
              <w:t>JP</w:t>
            </w:r>
          </w:p>
        </w:tc>
        <w:tc>
          <w:tcPr>
            <w:tcW w:w="1701" w:type="dxa"/>
            <w:tcBorders>
              <w:top w:val="single" w:sz="4" w:space="0" w:color="auto"/>
              <w:left w:val="single" w:sz="4" w:space="0" w:color="auto"/>
              <w:bottom w:val="single" w:sz="4" w:space="0" w:color="auto"/>
              <w:right w:val="single" w:sz="4" w:space="0" w:color="auto"/>
            </w:tcBorders>
          </w:tcPr>
          <w:p w:rsidR="00784647" w:rsidRDefault="00784647" w:rsidP="007412FD">
            <w:pPr>
              <w:pStyle w:val="TableParagraph"/>
              <w:rPr>
                <w:rFonts w:ascii="Arial" w:hAnsi="Arial" w:cs="Arial"/>
                <w:sz w:val="24"/>
                <w:szCs w:val="24"/>
              </w:rPr>
            </w:pPr>
            <w:r>
              <w:rPr>
                <w:rFonts w:ascii="Arial" w:hAnsi="Arial" w:cs="Arial"/>
                <w:sz w:val="24"/>
                <w:szCs w:val="24"/>
              </w:rPr>
              <w:t>June 2018</w:t>
            </w:r>
          </w:p>
          <w:p w:rsidR="00784647" w:rsidRPr="00B608B7" w:rsidRDefault="00784647" w:rsidP="007412FD">
            <w:pPr>
              <w:pStyle w:val="TableParagraph"/>
              <w:rPr>
                <w:rFonts w:ascii="Arial" w:hAnsi="Arial" w:cs="Arial"/>
                <w:sz w:val="24"/>
                <w:szCs w:val="24"/>
              </w:rPr>
            </w:pPr>
            <w:r>
              <w:rPr>
                <w:rFonts w:ascii="Arial" w:hAnsi="Arial" w:cs="Arial"/>
                <w:sz w:val="24"/>
                <w:szCs w:val="24"/>
              </w:rPr>
              <w:t>November 2018</w:t>
            </w:r>
          </w:p>
        </w:tc>
        <w:tc>
          <w:tcPr>
            <w:tcW w:w="3402" w:type="dxa"/>
            <w:tcBorders>
              <w:top w:val="single" w:sz="4" w:space="0" w:color="auto"/>
              <w:left w:val="single" w:sz="4" w:space="0" w:color="auto"/>
              <w:bottom w:val="single" w:sz="4" w:space="0" w:color="auto"/>
              <w:right w:val="single" w:sz="8" w:space="0" w:color="231F20"/>
            </w:tcBorders>
          </w:tcPr>
          <w:p w:rsidR="00784647" w:rsidRPr="00B608B7" w:rsidRDefault="00376BD3" w:rsidP="007412FD">
            <w:pPr>
              <w:pStyle w:val="TableParagraph"/>
              <w:rPr>
                <w:rFonts w:ascii="Arial" w:hAnsi="Arial" w:cs="Arial"/>
                <w:sz w:val="24"/>
                <w:szCs w:val="24"/>
              </w:rPr>
            </w:pPr>
            <w:r>
              <w:rPr>
                <w:rFonts w:ascii="Arial" w:hAnsi="Arial" w:cs="Arial"/>
                <w:sz w:val="24"/>
                <w:szCs w:val="24"/>
              </w:rPr>
              <w:t>Children are active approx. 30minutes more per day due to lunch time activities (evidence in Play Leader registers.</w:t>
            </w:r>
          </w:p>
        </w:tc>
      </w:tr>
      <w:tr w:rsidR="00784647" w:rsidTr="00784647">
        <w:trPr>
          <w:trHeight w:val="585"/>
        </w:trPr>
        <w:tc>
          <w:tcPr>
            <w:tcW w:w="72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3.4</w:t>
            </w:r>
          </w:p>
        </w:tc>
        <w:tc>
          <w:tcPr>
            <w:tcW w:w="2378" w:type="dxa"/>
            <w:tcBorders>
              <w:top w:val="single" w:sz="4" w:space="0" w:color="auto"/>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Teachers’ knowledge and skills have improved.</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D12366" w:rsidRDefault="00784647" w:rsidP="00D12366">
            <w:pPr>
              <w:pStyle w:val="TableParagraph"/>
              <w:rPr>
                <w:rFonts w:ascii="Arial" w:hAnsi="Arial" w:cs="Arial"/>
                <w:sz w:val="24"/>
                <w:szCs w:val="24"/>
                <w:lang w:val="en-GB"/>
              </w:rPr>
            </w:pPr>
            <w:r w:rsidRPr="00D12366">
              <w:rPr>
                <w:rFonts w:ascii="Arial" w:hAnsi="Arial" w:cs="Arial"/>
                <w:sz w:val="24"/>
                <w:szCs w:val="24"/>
                <w:lang w:val="en-GB"/>
              </w:rPr>
              <w:t>Half termly hour-long meetings with teachers and JP re PE planning, delivery, Q &amp; A based on observations, and assessment – part of JP’s admin time</w:t>
            </w:r>
            <w:r>
              <w:rPr>
                <w:rFonts w:ascii="Arial" w:hAnsi="Arial" w:cs="Arial"/>
                <w:sz w:val="24"/>
                <w:szCs w:val="24"/>
                <w:lang w:val="en-GB"/>
              </w:rPr>
              <w:t xml:space="preserve"> and teacher supply. (TA)</w:t>
            </w:r>
          </w:p>
          <w:p w:rsidR="00784647" w:rsidRPr="00B608B7" w:rsidRDefault="00784647" w:rsidP="007412FD">
            <w:pPr>
              <w:pStyle w:val="TableParagraph"/>
              <w:rPr>
                <w:rFonts w:ascii="Arial" w:hAnsi="Arial" w:cs="Arial"/>
                <w:sz w:val="24"/>
                <w:szCs w:val="24"/>
              </w:rPr>
            </w:pPr>
          </w:p>
        </w:tc>
        <w:tc>
          <w:tcPr>
            <w:tcW w:w="1701"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93293A" w:rsidRDefault="00784647" w:rsidP="007412FD">
            <w:pPr>
              <w:pStyle w:val="TableParagraph"/>
              <w:rPr>
                <w:rFonts w:ascii="Arial" w:hAnsi="Arial" w:cs="Arial"/>
                <w:b/>
                <w:sz w:val="24"/>
                <w:szCs w:val="24"/>
              </w:rPr>
            </w:pPr>
            <w:r w:rsidRPr="0093293A">
              <w:rPr>
                <w:rFonts w:ascii="Arial" w:hAnsi="Arial" w:cs="Arial"/>
                <w:b/>
                <w:sz w:val="24"/>
                <w:szCs w:val="24"/>
              </w:rPr>
              <w:t xml:space="preserve">£294 </w:t>
            </w:r>
          </w:p>
        </w:tc>
        <w:tc>
          <w:tcPr>
            <w:tcW w:w="1418"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 and class teachers</w:t>
            </w:r>
          </w:p>
        </w:tc>
        <w:tc>
          <w:tcPr>
            <w:tcW w:w="1701" w:type="dxa"/>
            <w:tcBorders>
              <w:top w:val="single" w:sz="4" w:space="0" w:color="auto"/>
              <w:left w:val="single" w:sz="4" w:space="0" w:color="auto"/>
              <w:bottom w:val="single" w:sz="4" w:space="0" w:color="auto"/>
              <w:right w:val="single" w:sz="4" w:space="0" w:color="auto"/>
            </w:tcBorders>
          </w:tcPr>
          <w:p w:rsidR="00784647" w:rsidRDefault="00784647" w:rsidP="007412FD">
            <w:pPr>
              <w:pStyle w:val="TableParagraph"/>
              <w:rPr>
                <w:rFonts w:ascii="Arial" w:hAnsi="Arial" w:cs="Arial"/>
                <w:sz w:val="24"/>
                <w:szCs w:val="24"/>
              </w:rPr>
            </w:pPr>
            <w:r>
              <w:rPr>
                <w:rFonts w:ascii="Arial" w:hAnsi="Arial" w:cs="Arial"/>
                <w:sz w:val="24"/>
                <w:szCs w:val="24"/>
              </w:rPr>
              <w:t>July 2018</w:t>
            </w:r>
          </w:p>
          <w:p w:rsidR="00784647" w:rsidRDefault="00784647" w:rsidP="007412FD">
            <w:pPr>
              <w:pStyle w:val="TableParagraph"/>
              <w:rPr>
                <w:rFonts w:ascii="Arial" w:hAnsi="Arial" w:cs="Arial"/>
                <w:sz w:val="24"/>
                <w:szCs w:val="24"/>
              </w:rPr>
            </w:pPr>
            <w:r>
              <w:rPr>
                <w:rFonts w:ascii="Arial" w:hAnsi="Arial" w:cs="Arial"/>
                <w:sz w:val="24"/>
                <w:szCs w:val="24"/>
              </w:rPr>
              <w:t>October 2018</w:t>
            </w:r>
          </w:p>
          <w:p w:rsidR="00784647" w:rsidRDefault="00784647" w:rsidP="007412FD">
            <w:pPr>
              <w:pStyle w:val="TableParagraph"/>
              <w:rPr>
                <w:rFonts w:ascii="Arial" w:hAnsi="Arial" w:cs="Arial"/>
                <w:sz w:val="24"/>
                <w:szCs w:val="24"/>
              </w:rPr>
            </w:pPr>
            <w:r>
              <w:rPr>
                <w:rFonts w:ascii="Arial" w:hAnsi="Arial" w:cs="Arial"/>
                <w:sz w:val="24"/>
                <w:szCs w:val="24"/>
              </w:rPr>
              <w:t>Dec 2018</w:t>
            </w:r>
          </w:p>
          <w:p w:rsidR="00784647" w:rsidRDefault="00784647" w:rsidP="007412FD">
            <w:pPr>
              <w:pStyle w:val="TableParagraph"/>
              <w:rPr>
                <w:rFonts w:ascii="Arial" w:hAnsi="Arial" w:cs="Arial"/>
                <w:sz w:val="24"/>
                <w:szCs w:val="24"/>
              </w:rPr>
            </w:pPr>
            <w:r>
              <w:rPr>
                <w:rFonts w:ascii="Arial" w:hAnsi="Arial" w:cs="Arial"/>
                <w:sz w:val="24"/>
                <w:szCs w:val="24"/>
              </w:rPr>
              <w:t>Feb 2019</w:t>
            </w:r>
          </w:p>
          <w:p w:rsidR="00784647" w:rsidRDefault="00784647" w:rsidP="007412FD">
            <w:pPr>
              <w:pStyle w:val="TableParagraph"/>
              <w:rPr>
                <w:rFonts w:ascii="Arial" w:hAnsi="Arial" w:cs="Arial"/>
                <w:sz w:val="24"/>
                <w:szCs w:val="24"/>
              </w:rPr>
            </w:pPr>
            <w:r>
              <w:rPr>
                <w:rFonts w:ascii="Arial" w:hAnsi="Arial" w:cs="Arial"/>
                <w:sz w:val="24"/>
                <w:szCs w:val="24"/>
              </w:rPr>
              <w:t>April 2019</w:t>
            </w:r>
          </w:p>
          <w:p w:rsidR="00784647" w:rsidRPr="00B608B7" w:rsidRDefault="00784647" w:rsidP="007412FD">
            <w:pPr>
              <w:pStyle w:val="TableParagraph"/>
              <w:rPr>
                <w:rFonts w:ascii="Arial" w:hAnsi="Arial" w:cs="Arial"/>
                <w:sz w:val="24"/>
                <w:szCs w:val="24"/>
              </w:rPr>
            </w:pPr>
          </w:p>
        </w:tc>
        <w:tc>
          <w:tcPr>
            <w:tcW w:w="3402" w:type="dxa"/>
            <w:tcBorders>
              <w:top w:val="single" w:sz="4" w:space="0" w:color="auto"/>
              <w:left w:val="single" w:sz="4" w:space="0" w:color="auto"/>
              <w:bottom w:val="single" w:sz="4" w:space="0" w:color="auto"/>
              <w:right w:val="single" w:sz="8" w:space="0" w:color="231F20"/>
            </w:tcBorders>
          </w:tcPr>
          <w:p w:rsidR="00784647" w:rsidRPr="00B608B7" w:rsidRDefault="006D7152" w:rsidP="007412FD">
            <w:pPr>
              <w:pStyle w:val="TableParagraph"/>
              <w:rPr>
                <w:rFonts w:ascii="Arial" w:hAnsi="Arial" w:cs="Arial"/>
                <w:sz w:val="24"/>
                <w:szCs w:val="24"/>
              </w:rPr>
            </w:pPr>
            <w:r>
              <w:rPr>
                <w:rFonts w:ascii="Arial" w:hAnsi="Arial" w:cs="Arial"/>
                <w:sz w:val="24"/>
                <w:szCs w:val="24"/>
              </w:rPr>
              <w:t xml:space="preserve">Needs to be carried forward to next year. </w:t>
            </w:r>
          </w:p>
        </w:tc>
      </w:tr>
    </w:tbl>
    <w:p w:rsidR="005A54C9" w:rsidRDefault="005A54C9" w:rsidP="005A54C9">
      <w:pPr>
        <w:pStyle w:val="Textbody"/>
        <w:spacing w:before="32" w:line="235" w:lineRule="auto"/>
        <w:ind w:left="100" w:right="7"/>
        <w:rPr>
          <w:color w:val="231F20"/>
        </w:rPr>
      </w:pPr>
    </w:p>
    <w:p w:rsidR="005A54C9" w:rsidRDefault="005A54C9">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832AAA" w:rsidRDefault="00832AAA">
      <w:pPr>
        <w:pStyle w:val="Textbody"/>
        <w:spacing w:before="32" w:line="235" w:lineRule="auto"/>
        <w:ind w:left="100" w:right="7"/>
        <w:rPr>
          <w:color w:val="231F20"/>
        </w:rPr>
      </w:pPr>
    </w:p>
    <w:p w:rsidR="009F67E6" w:rsidRDefault="009F67E6">
      <w:pPr>
        <w:pStyle w:val="Textbody"/>
        <w:spacing w:before="32" w:line="235" w:lineRule="auto"/>
        <w:ind w:left="100" w:right="7"/>
        <w:rPr>
          <w:color w:val="231F20"/>
        </w:rPr>
      </w:pPr>
    </w:p>
    <w:tbl>
      <w:tblPr>
        <w:tblW w:w="14863" w:type="dxa"/>
        <w:tblInd w:w="720" w:type="dxa"/>
        <w:tblLayout w:type="fixed"/>
        <w:tblCellMar>
          <w:left w:w="10" w:type="dxa"/>
          <w:right w:w="10" w:type="dxa"/>
        </w:tblCellMar>
        <w:tblLook w:val="0000" w:firstRow="0" w:lastRow="0" w:firstColumn="0" w:lastColumn="0" w:noHBand="0" w:noVBand="0"/>
      </w:tblPr>
      <w:tblGrid>
        <w:gridCol w:w="690"/>
        <w:gridCol w:w="2408"/>
        <w:gridCol w:w="3543"/>
        <w:gridCol w:w="1843"/>
        <w:gridCol w:w="1134"/>
        <w:gridCol w:w="1276"/>
        <w:gridCol w:w="3969"/>
      </w:tblGrid>
      <w:tr w:rsidR="005A54C9" w:rsidRPr="00B608B7" w:rsidTr="007412FD">
        <w:trPr>
          <w:trHeight w:val="300"/>
        </w:trPr>
        <w:tc>
          <w:tcPr>
            <w:tcW w:w="14863" w:type="dxa"/>
            <w:gridSpan w:val="7"/>
            <w:vMerge w:val="restart"/>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5A54C9" w:rsidRPr="00B608B7" w:rsidRDefault="0019405B" w:rsidP="007412FD">
            <w:pPr>
              <w:pStyle w:val="TableParagraph"/>
              <w:spacing w:before="16"/>
              <w:ind w:left="70"/>
              <w:rPr>
                <w:rFonts w:ascii="Arial" w:hAnsi="Arial" w:cs="Arial"/>
                <w:sz w:val="24"/>
                <w:szCs w:val="24"/>
              </w:rPr>
            </w:pPr>
            <w:r w:rsidRPr="0019405B">
              <w:rPr>
                <w:rFonts w:ascii="Arial" w:hAnsi="Arial" w:cs="Arial"/>
                <w:b/>
                <w:color w:val="0057A0"/>
                <w:sz w:val="24"/>
                <w:szCs w:val="24"/>
              </w:rPr>
              <w:t>Key indicator 4: Broader experience of a range of sports and activities offered to all pupils</w:t>
            </w:r>
          </w:p>
        </w:tc>
      </w:tr>
      <w:tr w:rsidR="005A54C9" w:rsidRPr="00B608B7" w:rsidTr="002A5820">
        <w:trPr>
          <w:trHeight w:val="320"/>
        </w:trPr>
        <w:tc>
          <w:tcPr>
            <w:tcW w:w="14863" w:type="dxa"/>
            <w:gridSpan w:val="7"/>
            <w:vMerge/>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5A54C9" w:rsidRPr="00B608B7" w:rsidRDefault="005A54C9" w:rsidP="007412FD">
            <w:pPr>
              <w:rPr>
                <w:rFonts w:ascii="Arial" w:hAnsi="Arial" w:cs="Arial"/>
                <w:sz w:val="24"/>
                <w:szCs w:val="24"/>
              </w:rPr>
            </w:pPr>
          </w:p>
        </w:tc>
      </w:tr>
      <w:tr w:rsidR="005A54C9" w:rsidTr="002A5820">
        <w:trPr>
          <w:trHeight w:val="600"/>
        </w:trPr>
        <w:tc>
          <w:tcPr>
            <w:tcW w:w="3098" w:type="dxa"/>
            <w:gridSpan w:val="2"/>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5A54C9" w:rsidRDefault="005A54C9" w:rsidP="007412FD">
            <w:pPr>
              <w:pStyle w:val="TableParagraph"/>
              <w:spacing w:before="19" w:line="288" w:lineRule="exact"/>
              <w:ind w:left="70" w:right="102"/>
              <w:rPr>
                <w:rFonts w:ascii="Arial" w:hAnsi="Arial" w:cs="Arial"/>
                <w:color w:val="231F20"/>
                <w:sz w:val="24"/>
                <w:szCs w:val="24"/>
              </w:rPr>
            </w:pPr>
            <w:r w:rsidRPr="00B608B7">
              <w:rPr>
                <w:rFonts w:ascii="Arial" w:hAnsi="Arial" w:cs="Arial"/>
                <w:color w:val="231F20"/>
                <w:sz w:val="24"/>
                <w:szCs w:val="24"/>
              </w:rPr>
              <w:t xml:space="preserve">School focus with clarity on intended </w:t>
            </w:r>
            <w:r w:rsidRPr="00B608B7">
              <w:rPr>
                <w:rFonts w:ascii="Arial" w:hAnsi="Arial" w:cs="Arial"/>
                <w:b/>
                <w:color w:val="231F20"/>
                <w:sz w:val="24"/>
                <w:szCs w:val="24"/>
              </w:rPr>
              <w:t>impact on pupils</w:t>
            </w:r>
            <w:r w:rsidRPr="00B608B7">
              <w:rPr>
                <w:rFonts w:ascii="Arial" w:hAnsi="Arial" w:cs="Arial"/>
                <w:color w:val="231F20"/>
                <w:sz w:val="24"/>
                <w:szCs w:val="24"/>
              </w:rPr>
              <w:t>:</w:t>
            </w:r>
          </w:p>
          <w:p w:rsidR="005A54C9" w:rsidRPr="00B608B7" w:rsidRDefault="005A54C9" w:rsidP="007412FD">
            <w:pPr>
              <w:pStyle w:val="TableParagraph"/>
              <w:spacing w:before="19" w:line="288" w:lineRule="exact"/>
              <w:ind w:left="70" w:right="102"/>
              <w:rPr>
                <w:rFonts w:ascii="Arial" w:hAnsi="Arial" w:cs="Arial"/>
                <w:sz w:val="24"/>
                <w:szCs w:val="24"/>
              </w:rPr>
            </w:pPr>
            <w:r>
              <w:rPr>
                <w:rFonts w:ascii="Arial" w:hAnsi="Arial" w:cs="Arial"/>
                <w:color w:val="231F20"/>
                <w:sz w:val="24"/>
                <w:szCs w:val="24"/>
              </w:rPr>
              <w:t>Success Criteria</w:t>
            </w:r>
          </w:p>
        </w:tc>
        <w:tc>
          <w:tcPr>
            <w:tcW w:w="3543"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5A54C9" w:rsidRPr="00B608B7" w:rsidRDefault="005A54C9" w:rsidP="007412FD">
            <w:pPr>
              <w:pStyle w:val="TableParagraph"/>
              <w:spacing w:before="21"/>
              <w:ind w:left="70"/>
              <w:rPr>
                <w:rFonts w:ascii="Arial" w:hAnsi="Arial" w:cs="Arial"/>
                <w:sz w:val="24"/>
                <w:szCs w:val="24"/>
              </w:rPr>
            </w:pPr>
            <w:r w:rsidRPr="00B608B7">
              <w:rPr>
                <w:rFonts w:ascii="Arial" w:hAnsi="Arial" w:cs="Arial"/>
                <w:color w:val="231F20"/>
                <w:sz w:val="24"/>
                <w:szCs w:val="24"/>
              </w:rPr>
              <w:t>Actions to achieve:</w:t>
            </w:r>
          </w:p>
        </w:tc>
        <w:tc>
          <w:tcPr>
            <w:tcW w:w="1843"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5A54C9" w:rsidRPr="00B608B7" w:rsidRDefault="005A54C9" w:rsidP="007412FD">
            <w:pPr>
              <w:pStyle w:val="TableParagraph"/>
              <w:spacing w:before="19" w:line="288" w:lineRule="exact"/>
              <w:ind w:left="70"/>
              <w:rPr>
                <w:rFonts w:ascii="Arial" w:hAnsi="Arial" w:cs="Arial"/>
                <w:color w:val="231F20"/>
                <w:sz w:val="24"/>
                <w:szCs w:val="24"/>
              </w:rPr>
            </w:pPr>
            <w:r w:rsidRPr="00B608B7">
              <w:rPr>
                <w:rFonts w:ascii="Arial" w:hAnsi="Arial" w:cs="Arial"/>
                <w:color w:val="231F20"/>
                <w:sz w:val="24"/>
                <w:szCs w:val="24"/>
              </w:rPr>
              <w:t>Funding allocated:</w:t>
            </w:r>
          </w:p>
          <w:p w:rsidR="005A54C9" w:rsidRPr="00B608B7" w:rsidRDefault="005A54C9" w:rsidP="00D12366">
            <w:pPr>
              <w:pStyle w:val="TableParagraph"/>
              <w:spacing w:before="19" w:line="288" w:lineRule="exact"/>
              <w:ind w:left="70"/>
              <w:rPr>
                <w:rFonts w:ascii="Arial" w:hAnsi="Arial" w:cs="Arial"/>
                <w:b/>
                <w:sz w:val="24"/>
                <w:szCs w:val="24"/>
              </w:rPr>
            </w:pPr>
            <w:r w:rsidRPr="00B608B7">
              <w:rPr>
                <w:rFonts w:ascii="Arial" w:hAnsi="Arial" w:cs="Arial"/>
                <w:b/>
                <w:color w:val="231F20"/>
                <w:sz w:val="24"/>
                <w:szCs w:val="24"/>
              </w:rPr>
              <w:t>£</w:t>
            </w:r>
            <w:r w:rsidR="00D12366">
              <w:rPr>
                <w:rFonts w:ascii="Arial" w:hAnsi="Arial" w:cs="Arial"/>
                <w:b/>
                <w:color w:val="231F20"/>
                <w:sz w:val="24"/>
                <w:szCs w:val="24"/>
              </w:rPr>
              <w:t>3090</w:t>
            </w:r>
          </w:p>
        </w:tc>
        <w:tc>
          <w:tcPr>
            <w:tcW w:w="1134" w:type="dxa"/>
            <w:tcBorders>
              <w:top w:val="single" w:sz="8" w:space="0" w:color="231F20"/>
              <w:left w:val="single" w:sz="8" w:space="0" w:color="231F20"/>
              <w:bottom w:val="single" w:sz="8" w:space="0" w:color="231F20"/>
              <w:right w:val="single" w:sz="4" w:space="0" w:color="auto"/>
            </w:tcBorders>
            <w:shd w:val="clear" w:color="auto" w:fill="D9D9D9" w:themeFill="background1" w:themeFillShade="D9"/>
            <w:tcMar>
              <w:top w:w="0" w:type="dxa"/>
              <w:left w:w="0" w:type="dxa"/>
              <w:bottom w:w="0" w:type="dxa"/>
              <w:right w:w="0" w:type="dxa"/>
            </w:tcMar>
          </w:tcPr>
          <w:p w:rsidR="005A54C9" w:rsidRPr="00B608B7" w:rsidRDefault="005A54C9" w:rsidP="007412FD">
            <w:pPr>
              <w:pStyle w:val="TableParagraph"/>
              <w:spacing w:before="21"/>
              <w:ind w:left="70"/>
              <w:rPr>
                <w:rFonts w:ascii="Arial" w:hAnsi="Arial" w:cs="Arial"/>
                <w:sz w:val="24"/>
                <w:szCs w:val="24"/>
              </w:rPr>
            </w:pPr>
            <w:r>
              <w:rPr>
                <w:rFonts w:ascii="Arial" w:hAnsi="Arial" w:cs="Arial"/>
                <w:sz w:val="24"/>
                <w:szCs w:val="24"/>
              </w:rPr>
              <w:t>Who?</w:t>
            </w:r>
          </w:p>
        </w:tc>
        <w:tc>
          <w:tcPr>
            <w:tcW w:w="1276" w:type="dxa"/>
            <w:tcBorders>
              <w:top w:val="single" w:sz="8" w:space="0" w:color="231F20"/>
              <w:left w:val="single" w:sz="4" w:space="0" w:color="auto"/>
              <w:bottom w:val="single" w:sz="8" w:space="0" w:color="231F20"/>
              <w:right w:val="single" w:sz="4" w:space="0" w:color="auto"/>
            </w:tcBorders>
            <w:shd w:val="clear" w:color="auto" w:fill="D9D9D9" w:themeFill="background1" w:themeFillShade="D9"/>
          </w:tcPr>
          <w:p w:rsidR="005A54C9" w:rsidRPr="00B608B7" w:rsidRDefault="005A54C9" w:rsidP="007412FD">
            <w:pPr>
              <w:pStyle w:val="TableParagraph"/>
              <w:spacing w:before="21"/>
              <w:ind w:left="70"/>
              <w:rPr>
                <w:rFonts w:ascii="Arial" w:hAnsi="Arial" w:cs="Arial"/>
                <w:sz w:val="24"/>
                <w:szCs w:val="24"/>
              </w:rPr>
            </w:pPr>
            <w:r>
              <w:rPr>
                <w:rFonts w:ascii="Arial" w:hAnsi="Arial" w:cs="Arial"/>
                <w:sz w:val="24"/>
                <w:szCs w:val="24"/>
              </w:rPr>
              <w:t>By When?</w:t>
            </w:r>
          </w:p>
        </w:tc>
        <w:tc>
          <w:tcPr>
            <w:tcW w:w="3969" w:type="dxa"/>
            <w:tcBorders>
              <w:top w:val="single" w:sz="8" w:space="0" w:color="231F20"/>
              <w:left w:val="single" w:sz="4" w:space="0" w:color="auto"/>
              <w:bottom w:val="single" w:sz="8" w:space="0" w:color="231F20"/>
              <w:right w:val="single" w:sz="8" w:space="0" w:color="231F20"/>
            </w:tcBorders>
            <w:shd w:val="clear" w:color="auto" w:fill="D9D9D9" w:themeFill="background1" w:themeFillShade="D9"/>
          </w:tcPr>
          <w:p w:rsidR="005A54C9" w:rsidRPr="00B608B7" w:rsidRDefault="005A54C9" w:rsidP="007412FD">
            <w:pPr>
              <w:pStyle w:val="TableParagraph"/>
              <w:spacing w:before="21"/>
              <w:ind w:left="70"/>
              <w:rPr>
                <w:rFonts w:ascii="Arial" w:hAnsi="Arial" w:cs="Arial"/>
                <w:sz w:val="24"/>
                <w:szCs w:val="24"/>
              </w:rPr>
            </w:pPr>
            <w:r w:rsidRPr="00B608B7">
              <w:rPr>
                <w:rFonts w:ascii="Arial" w:hAnsi="Arial" w:cs="Arial"/>
                <w:color w:val="231F20"/>
                <w:sz w:val="24"/>
                <w:szCs w:val="24"/>
              </w:rPr>
              <w:t>Evidence and impact:</w:t>
            </w:r>
          </w:p>
        </w:tc>
      </w:tr>
      <w:tr w:rsidR="00784647" w:rsidTr="00784647">
        <w:trPr>
          <w:trHeight w:val="375"/>
        </w:trPr>
        <w:tc>
          <w:tcPr>
            <w:tcW w:w="690"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4.1</w:t>
            </w:r>
          </w:p>
        </w:tc>
        <w:tc>
          <w:tcPr>
            <w:tcW w:w="2408" w:type="dxa"/>
            <w:tcBorders>
              <w:top w:val="single" w:sz="8" w:space="0" w:color="231F20"/>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Range of activity is broadened.</w:t>
            </w:r>
          </w:p>
        </w:tc>
        <w:tc>
          <w:tcPr>
            <w:tcW w:w="3543"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D12366" w:rsidRDefault="00784647" w:rsidP="00D12366">
            <w:pPr>
              <w:pStyle w:val="TableParagraph"/>
              <w:rPr>
                <w:rFonts w:ascii="Arial" w:hAnsi="Arial" w:cs="Arial"/>
                <w:sz w:val="24"/>
                <w:szCs w:val="24"/>
                <w:lang w:val="en-GB"/>
              </w:rPr>
            </w:pPr>
            <w:r w:rsidRPr="00D12366">
              <w:rPr>
                <w:rFonts w:ascii="Arial" w:hAnsi="Arial" w:cs="Arial"/>
                <w:sz w:val="24"/>
                <w:szCs w:val="24"/>
                <w:lang w:val="en-GB"/>
              </w:rPr>
              <w:t>Con</w:t>
            </w:r>
            <w:r>
              <w:rPr>
                <w:rFonts w:ascii="Arial" w:hAnsi="Arial" w:cs="Arial"/>
                <w:sz w:val="24"/>
                <w:szCs w:val="24"/>
                <w:lang w:val="en-GB"/>
              </w:rPr>
              <w:t xml:space="preserve">tinue with free club on Mondays. Activity </w:t>
            </w:r>
            <w:r w:rsidRPr="00D12366">
              <w:rPr>
                <w:rFonts w:ascii="Arial" w:hAnsi="Arial" w:cs="Arial"/>
                <w:sz w:val="24"/>
                <w:szCs w:val="24"/>
                <w:lang w:val="en-GB"/>
              </w:rPr>
              <w:t>changes every half term: Cost in Sports Coach</w:t>
            </w:r>
          </w:p>
          <w:p w:rsidR="00784647" w:rsidRPr="00B608B7" w:rsidRDefault="00784647" w:rsidP="00D12366">
            <w:pPr>
              <w:pStyle w:val="TableParagraph"/>
              <w:rPr>
                <w:rFonts w:ascii="Arial" w:hAnsi="Arial" w:cs="Arial"/>
                <w:sz w:val="24"/>
                <w:szCs w:val="24"/>
              </w:rPr>
            </w:pPr>
          </w:p>
        </w:tc>
        <w:tc>
          <w:tcPr>
            <w:tcW w:w="1843"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Sport coach</w:t>
            </w:r>
          </w:p>
        </w:tc>
        <w:tc>
          <w:tcPr>
            <w:tcW w:w="1134"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w:t>
            </w:r>
          </w:p>
        </w:tc>
        <w:tc>
          <w:tcPr>
            <w:tcW w:w="1276" w:type="dxa"/>
            <w:tcBorders>
              <w:top w:val="single" w:sz="8" w:space="0" w:color="231F20"/>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ongoing</w:t>
            </w:r>
          </w:p>
        </w:tc>
        <w:tc>
          <w:tcPr>
            <w:tcW w:w="3969" w:type="dxa"/>
            <w:tcBorders>
              <w:top w:val="single" w:sz="8" w:space="0" w:color="231F20"/>
              <w:left w:val="single" w:sz="4" w:space="0" w:color="auto"/>
              <w:bottom w:val="single" w:sz="4" w:space="0" w:color="auto"/>
              <w:right w:val="single" w:sz="8" w:space="0" w:color="231F20"/>
            </w:tcBorders>
          </w:tcPr>
          <w:p w:rsidR="00784647" w:rsidRPr="00B608B7" w:rsidRDefault="006D7152" w:rsidP="007412FD">
            <w:pPr>
              <w:pStyle w:val="TableParagraph"/>
              <w:rPr>
                <w:rFonts w:ascii="Arial" w:hAnsi="Arial" w:cs="Arial"/>
                <w:sz w:val="24"/>
                <w:szCs w:val="24"/>
              </w:rPr>
            </w:pPr>
            <w:r>
              <w:rPr>
                <w:rFonts w:ascii="Arial" w:hAnsi="Arial" w:cs="Arial"/>
                <w:sz w:val="24"/>
                <w:szCs w:val="24"/>
              </w:rPr>
              <w:t xml:space="preserve"> (Evidence in registers.)   Offered 6 different activities after school.</w:t>
            </w:r>
          </w:p>
        </w:tc>
      </w:tr>
      <w:tr w:rsidR="00784647" w:rsidTr="00784647">
        <w:trPr>
          <w:trHeight w:val="255"/>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4.2</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Range of activity is broadened.</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D12366" w:rsidRDefault="00784647" w:rsidP="00D12366">
            <w:pPr>
              <w:pStyle w:val="TableParagraph"/>
              <w:rPr>
                <w:rFonts w:ascii="Arial" w:hAnsi="Arial" w:cs="Arial"/>
                <w:sz w:val="24"/>
                <w:szCs w:val="24"/>
                <w:lang w:val="en-GB"/>
              </w:rPr>
            </w:pPr>
            <w:r w:rsidRPr="00D12366">
              <w:rPr>
                <w:rFonts w:ascii="Arial" w:hAnsi="Arial" w:cs="Arial"/>
                <w:sz w:val="24"/>
                <w:szCs w:val="24"/>
                <w:lang w:val="en-GB"/>
              </w:rPr>
              <w:t xml:space="preserve">Buy in </w:t>
            </w:r>
            <w:r>
              <w:rPr>
                <w:rFonts w:ascii="Arial" w:hAnsi="Arial" w:cs="Arial"/>
                <w:sz w:val="24"/>
                <w:szCs w:val="24"/>
                <w:lang w:val="en-GB"/>
              </w:rPr>
              <w:t>one</w:t>
            </w:r>
            <w:r w:rsidRPr="00D12366">
              <w:rPr>
                <w:rFonts w:ascii="Arial" w:hAnsi="Arial" w:cs="Arial"/>
                <w:sz w:val="24"/>
                <w:szCs w:val="24"/>
                <w:lang w:val="en-GB"/>
              </w:rPr>
              <w:t xml:space="preserve"> more sports clubs per week based on survey or what c</w:t>
            </w:r>
            <w:r>
              <w:rPr>
                <w:rFonts w:ascii="Arial" w:hAnsi="Arial" w:cs="Arial"/>
                <w:sz w:val="24"/>
                <w:szCs w:val="24"/>
                <w:lang w:val="en-GB"/>
              </w:rPr>
              <w:t xml:space="preserve">hildren want: £40 per session </w:t>
            </w:r>
            <w:r w:rsidRPr="00D12366">
              <w:rPr>
                <w:rFonts w:ascii="Arial" w:hAnsi="Arial" w:cs="Arial"/>
                <w:sz w:val="24"/>
                <w:szCs w:val="24"/>
                <w:lang w:val="en-GB"/>
              </w:rPr>
              <w:t xml:space="preserve"> </w:t>
            </w:r>
          </w:p>
          <w:p w:rsidR="00784647" w:rsidRPr="00B608B7" w:rsidRDefault="00784647" w:rsidP="007412FD">
            <w:pPr>
              <w:pStyle w:val="TableParagraph"/>
              <w:rPr>
                <w:rFonts w:ascii="Arial" w:hAnsi="Arial" w:cs="Arial"/>
                <w:sz w:val="24"/>
                <w:szCs w:val="24"/>
              </w:rPr>
            </w:pPr>
          </w:p>
        </w:tc>
        <w:tc>
          <w:tcPr>
            <w:tcW w:w="18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sidRPr="00D12366">
              <w:rPr>
                <w:rFonts w:ascii="Arial" w:hAnsi="Arial" w:cs="Arial"/>
                <w:b/>
                <w:sz w:val="24"/>
                <w:szCs w:val="24"/>
                <w:lang w:val="en-GB"/>
              </w:rPr>
              <w:t>£1300</w:t>
            </w:r>
            <w:r w:rsidRPr="00D12366">
              <w:rPr>
                <w:rFonts w:ascii="Arial" w:hAnsi="Arial" w:cs="Arial"/>
                <w:sz w:val="24"/>
                <w:szCs w:val="24"/>
                <w:lang w:val="en-GB"/>
              </w:rPr>
              <w:t xml:space="preserve"> per year</w:t>
            </w:r>
          </w:p>
        </w:tc>
        <w:tc>
          <w:tcPr>
            <w:tcW w:w="1134"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 SEO</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April 2018</w:t>
            </w:r>
          </w:p>
        </w:tc>
        <w:tc>
          <w:tcPr>
            <w:tcW w:w="3969" w:type="dxa"/>
            <w:tcBorders>
              <w:top w:val="single" w:sz="4" w:space="0" w:color="auto"/>
              <w:left w:val="single" w:sz="4" w:space="0" w:color="auto"/>
              <w:bottom w:val="single" w:sz="4" w:space="0" w:color="auto"/>
              <w:right w:val="single" w:sz="8" w:space="0" w:color="231F20"/>
            </w:tcBorders>
          </w:tcPr>
          <w:p w:rsidR="00784647" w:rsidRPr="00B608B7" w:rsidRDefault="00291F5D" w:rsidP="007412FD">
            <w:pPr>
              <w:pStyle w:val="TableParagraph"/>
              <w:rPr>
                <w:rFonts w:ascii="Arial" w:hAnsi="Arial" w:cs="Arial"/>
                <w:sz w:val="24"/>
                <w:szCs w:val="24"/>
              </w:rPr>
            </w:pPr>
            <w:r>
              <w:rPr>
                <w:rFonts w:ascii="Arial" w:hAnsi="Arial" w:cs="Arial"/>
                <w:sz w:val="24"/>
                <w:szCs w:val="24"/>
              </w:rPr>
              <w:t xml:space="preserve">Double amount of after school clubs all year, with good attendance.  Children identified as less active are taking part in these activities.  </w:t>
            </w:r>
          </w:p>
        </w:tc>
      </w:tr>
      <w:tr w:rsidR="00784647" w:rsidTr="00784647">
        <w:trPr>
          <w:trHeight w:val="585"/>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lastRenderedPageBreak/>
              <w:t>4.3</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Range of activity is broadened.</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F62394" w:rsidRDefault="00784647" w:rsidP="00C6181E">
            <w:pPr>
              <w:pStyle w:val="TableParagraph"/>
              <w:rPr>
                <w:rFonts w:ascii="Arial" w:hAnsi="Arial" w:cs="Arial"/>
                <w:sz w:val="24"/>
                <w:szCs w:val="24"/>
                <w:lang w:val="en-GB"/>
              </w:rPr>
            </w:pPr>
            <w:r w:rsidRPr="00F62394">
              <w:rPr>
                <w:rFonts w:ascii="Arial" w:hAnsi="Arial" w:cs="Arial"/>
                <w:sz w:val="24"/>
                <w:szCs w:val="24"/>
                <w:lang w:val="en-GB"/>
              </w:rPr>
              <w:t>Continue to develop links with local clubs including Bakewell Golf Club, local girl’s football, Mannerians rugby, High Peak Netball</w:t>
            </w:r>
          </w:p>
          <w:p w:rsidR="00784647" w:rsidRPr="00B608B7" w:rsidRDefault="00784647" w:rsidP="00C6181E">
            <w:pPr>
              <w:pStyle w:val="TableParagraph"/>
              <w:rPr>
                <w:rFonts w:ascii="Arial" w:hAnsi="Arial" w:cs="Arial"/>
                <w:sz w:val="24"/>
                <w:szCs w:val="24"/>
              </w:rPr>
            </w:pPr>
          </w:p>
        </w:tc>
        <w:tc>
          <w:tcPr>
            <w:tcW w:w="18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Sports Coach</w:t>
            </w:r>
          </w:p>
        </w:tc>
        <w:tc>
          <w:tcPr>
            <w:tcW w:w="1134"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Sept 2018</w:t>
            </w:r>
          </w:p>
        </w:tc>
        <w:tc>
          <w:tcPr>
            <w:tcW w:w="3969" w:type="dxa"/>
            <w:tcBorders>
              <w:top w:val="single" w:sz="4" w:space="0" w:color="auto"/>
              <w:left w:val="single" w:sz="4" w:space="0" w:color="auto"/>
              <w:bottom w:val="single" w:sz="4" w:space="0" w:color="auto"/>
              <w:right w:val="single" w:sz="8" w:space="0" w:color="231F20"/>
            </w:tcBorders>
          </w:tcPr>
          <w:p w:rsidR="00784647" w:rsidRPr="00B608B7" w:rsidRDefault="00291F5D" w:rsidP="00291F5D">
            <w:pPr>
              <w:pStyle w:val="TableParagraph"/>
              <w:rPr>
                <w:rFonts w:ascii="Arial" w:hAnsi="Arial" w:cs="Arial"/>
                <w:sz w:val="24"/>
                <w:szCs w:val="24"/>
              </w:rPr>
            </w:pPr>
            <w:r>
              <w:rPr>
                <w:rFonts w:ascii="Arial" w:hAnsi="Arial" w:cs="Arial"/>
                <w:sz w:val="24"/>
                <w:szCs w:val="24"/>
              </w:rPr>
              <w:t xml:space="preserve">Bakewell Gold Club, Yoga provider, Chesterfield Karate Club, King’s Camp and Extra Time Gymnastics links established/maintained. </w:t>
            </w:r>
          </w:p>
        </w:tc>
      </w:tr>
      <w:tr w:rsidR="00784647" w:rsidTr="00784647">
        <w:trPr>
          <w:trHeight w:val="510"/>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4.4</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Increase range of activity of least active children.</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F62394" w:rsidRDefault="00784647" w:rsidP="00C6181E">
            <w:pPr>
              <w:pStyle w:val="TableParagraph"/>
              <w:rPr>
                <w:rFonts w:ascii="Arial" w:hAnsi="Arial" w:cs="Arial"/>
                <w:sz w:val="24"/>
                <w:szCs w:val="24"/>
                <w:lang w:val="en-GB"/>
              </w:rPr>
            </w:pPr>
            <w:r w:rsidRPr="00F62394">
              <w:rPr>
                <w:rFonts w:ascii="Arial" w:hAnsi="Arial" w:cs="Arial"/>
                <w:sz w:val="24"/>
                <w:szCs w:val="24"/>
                <w:lang w:val="en-GB"/>
              </w:rPr>
              <w:t xml:space="preserve">Using survey results offer 2 free </w:t>
            </w:r>
            <w:r>
              <w:rPr>
                <w:rFonts w:ascii="Arial" w:hAnsi="Arial" w:cs="Arial"/>
                <w:sz w:val="24"/>
                <w:szCs w:val="24"/>
                <w:lang w:val="en-GB"/>
              </w:rPr>
              <w:t>places to least active child at</w:t>
            </w:r>
            <w:r w:rsidRPr="00F62394">
              <w:rPr>
                <w:rFonts w:ascii="Arial" w:hAnsi="Arial" w:cs="Arial"/>
                <w:sz w:val="24"/>
                <w:szCs w:val="24"/>
                <w:lang w:val="en-GB"/>
              </w:rPr>
              <w:t xml:space="preserve"> paid-for football and</w:t>
            </w:r>
            <w:r>
              <w:rPr>
                <w:rFonts w:ascii="Arial" w:hAnsi="Arial" w:cs="Arial"/>
                <w:sz w:val="24"/>
                <w:szCs w:val="24"/>
                <w:lang w:val="en-GB"/>
              </w:rPr>
              <w:t xml:space="preserve"> gymnastics clubs: £40 per week.</w:t>
            </w:r>
            <w:r w:rsidRPr="00F62394">
              <w:rPr>
                <w:rFonts w:ascii="Arial" w:hAnsi="Arial" w:cs="Arial"/>
                <w:b/>
                <w:sz w:val="24"/>
                <w:szCs w:val="24"/>
                <w:lang w:val="en-GB"/>
              </w:rPr>
              <w:t xml:space="preserve"> </w:t>
            </w:r>
          </w:p>
          <w:p w:rsidR="00784647" w:rsidRPr="00B608B7" w:rsidRDefault="00784647" w:rsidP="007412FD">
            <w:pPr>
              <w:pStyle w:val="TableParagraph"/>
              <w:rPr>
                <w:rFonts w:ascii="Arial" w:hAnsi="Arial" w:cs="Arial"/>
                <w:sz w:val="24"/>
                <w:szCs w:val="24"/>
              </w:rPr>
            </w:pPr>
          </w:p>
        </w:tc>
        <w:tc>
          <w:tcPr>
            <w:tcW w:w="18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sidRPr="00F62394">
              <w:rPr>
                <w:rFonts w:ascii="Arial" w:hAnsi="Arial" w:cs="Arial"/>
                <w:b/>
                <w:sz w:val="24"/>
                <w:szCs w:val="24"/>
                <w:lang w:val="en-GB"/>
              </w:rPr>
              <w:t>£640</w:t>
            </w:r>
            <w:r w:rsidRPr="00F62394">
              <w:rPr>
                <w:rFonts w:ascii="Arial" w:hAnsi="Arial" w:cs="Arial"/>
                <w:sz w:val="24"/>
                <w:szCs w:val="24"/>
                <w:lang w:val="en-GB"/>
              </w:rPr>
              <w:t xml:space="preserve"> per year</w:t>
            </w:r>
          </w:p>
        </w:tc>
        <w:tc>
          <w:tcPr>
            <w:tcW w:w="1134"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May 2018</w:t>
            </w:r>
          </w:p>
        </w:tc>
        <w:tc>
          <w:tcPr>
            <w:tcW w:w="3969" w:type="dxa"/>
            <w:tcBorders>
              <w:top w:val="single" w:sz="4" w:space="0" w:color="auto"/>
              <w:left w:val="single" w:sz="4" w:space="0" w:color="auto"/>
              <w:bottom w:val="single" w:sz="4" w:space="0" w:color="auto"/>
              <w:right w:val="single" w:sz="8" w:space="0" w:color="231F20"/>
            </w:tcBorders>
          </w:tcPr>
          <w:p w:rsidR="00784647" w:rsidRPr="00B608B7" w:rsidRDefault="005D5BFA" w:rsidP="007412FD">
            <w:pPr>
              <w:pStyle w:val="TableParagraph"/>
              <w:rPr>
                <w:rFonts w:ascii="Arial" w:hAnsi="Arial" w:cs="Arial"/>
                <w:sz w:val="24"/>
                <w:szCs w:val="24"/>
              </w:rPr>
            </w:pPr>
            <w:r>
              <w:rPr>
                <w:rFonts w:ascii="Arial" w:hAnsi="Arial" w:cs="Arial"/>
                <w:sz w:val="24"/>
                <w:szCs w:val="24"/>
              </w:rPr>
              <w:t>Still to complete.</w:t>
            </w:r>
          </w:p>
        </w:tc>
      </w:tr>
      <w:tr w:rsidR="00784647" w:rsidTr="00784647">
        <w:trPr>
          <w:trHeight w:val="525"/>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4.5</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Broaden range of activity</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F62394" w:rsidRDefault="00784647" w:rsidP="00CB196C">
            <w:pPr>
              <w:pStyle w:val="TableParagraph"/>
              <w:rPr>
                <w:rFonts w:ascii="Arial" w:hAnsi="Arial" w:cs="Arial"/>
                <w:sz w:val="24"/>
                <w:szCs w:val="24"/>
                <w:lang w:val="en-GB"/>
              </w:rPr>
            </w:pPr>
            <w:r w:rsidRPr="00F62394">
              <w:rPr>
                <w:rFonts w:ascii="Arial" w:hAnsi="Arial" w:cs="Arial"/>
                <w:sz w:val="24"/>
                <w:szCs w:val="24"/>
                <w:lang w:val="en-GB"/>
              </w:rPr>
              <w:t>Bikeability with year 6 – part of RSP affiliation</w:t>
            </w:r>
          </w:p>
          <w:p w:rsidR="00784647" w:rsidRPr="00B608B7" w:rsidRDefault="00784647" w:rsidP="007412FD">
            <w:pPr>
              <w:pStyle w:val="TableParagraph"/>
              <w:rPr>
                <w:rFonts w:ascii="Arial" w:hAnsi="Arial" w:cs="Arial"/>
                <w:sz w:val="24"/>
                <w:szCs w:val="24"/>
              </w:rPr>
            </w:pPr>
          </w:p>
        </w:tc>
        <w:tc>
          <w:tcPr>
            <w:tcW w:w="18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RSP</w:t>
            </w:r>
          </w:p>
        </w:tc>
        <w:tc>
          <w:tcPr>
            <w:tcW w:w="1134"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RC</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June 2018</w:t>
            </w:r>
          </w:p>
        </w:tc>
        <w:tc>
          <w:tcPr>
            <w:tcW w:w="3969" w:type="dxa"/>
            <w:tcBorders>
              <w:top w:val="single" w:sz="4" w:space="0" w:color="auto"/>
              <w:left w:val="single" w:sz="4" w:space="0" w:color="auto"/>
              <w:bottom w:val="single" w:sz="4" w:space="0" w:color="auto"/>
              <w:right w:val="single" w:sz="8" w:space="0" w:color="231F20"/>
            </w:tcBorders>
          </w:tcPr>
          <w:p w:rsidR="00784647" w:rsidRPr="00B608B7" w:rsidRDefault="005D5BFA" w:rsidP="007412FD">
            <w:pPr>
              <w:pStyle w:val="TableParagraph"/>
              <w:rPr>
                <w:rFonts w:ascii="Arial" w:hAnsi="Arial" w:cs="Arial"/>
                <w:sz w:val="24"/>
                <w:szCs w:val="24"/>
              </w:rPr>
            </w:pPr>
            <w:r>
              <w:rPr>
                <w:rFonts w:ascii="Arial" w:hAnsi="Arial" w:cs="Arial"/>
                <w:sz w:val="24"/>
                <w:szCs w:val="24"/>
              </w:rPr>
              <w:t>Dates unavailable- to be done summer19</w:t>
            </w:r>
          </w:p>
        </w:tc>
      </w:tr>
      <w:tr w:rsidR="00784647" w:rsidTr="00784647">
        <w:trPr>
          <w:trHeight w:val="285"/>
        </w:trPr>
        <w:tc>
          <w:tcPr>
            <w:tcW w:w="69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4.6</w:t>
            </w:r>
          </w:p>
        </w:tc>
        <w:tc>
          <w:tcPr>
            <w:tcW w:w="2408" w:type="dxa"/>
            <w:tcBorders>
              <w:top w:val="single" w:sz="4" w:space="0" w:color="auto"/>
              <w:left w:val="single" w:sz="4" w:space="0" w:color="auto"/>
              <w:bottom w:val="single" w:sz="4" w:space="0" w:color="auto"/>
              <w:right w:val="single" w:sz="8" w:space="0" w:color="231F20"/>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Ensure access to a range of activity</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F62394" w:rsidRDefault="00784647" w:rsidP="00CB196C">
            <w:pPr>
              <w:pStyle w:val="TableParagraph"/>
              <w:rPr>
                <w:rFonts w:ascii="Arial" w:hAnsi="Arial" w:cs="Arial"/>
                <w:sz w:val="24"/>
                <w:szCs w:val="24"/>
                <w:lang w:val="en-GB"/>
              </w:rPr>
            </w:pPr>
            <w:r w:rsidRPr="00F62394">
              <w:rPr>
                <w:rFonts w:ascii="Arial" w:hAnsi="Arial" w:cs="Arial"/>
                <w:sz w:val="24"/>
                <w:szCs w:val="24"/>
                <w:lang w:val="en-GB"/>
              </w:rPr>
              <w:t xml:space="preserve">Invest in new equipment such as Tri- Golf bag, line-marking on the playground, new footballs etc: </w:t>
            </w:r>
          </w:p>
          <w:p w:rsidR="00784647" w:rsidRPr="00B608B7" w:rsidRDefault="00784647" w:rsidP="00F62394">
            <w:pPr>
              <w:pStyle w:val="TableParagraph"/>
              <w:numPr>
                <w:ilvl w:val="0"/>
                <w:numId w:val="6"/>
              </w:numPr>
              <w:rPr>
                <w:rFonts w:ascii="Arial" w:hAnsi="Arial" w:cs="Arial"/>
                <w:sz w:val="24"/>
                <w:szCs w:val="24"/>
              </w:rPr>
            </w:pPr>
          </w:p>
        </w:tc>
        <w:tc>
          <w:tcPr>
            <w:tcW w:w="18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sidRPr="00F62394">
              <w:rPr>
                <w:rFonts w:ascii="Arial" w:hAnsi="Arial" w:cs="Arial"/>
                <w:b/>
                <w:sz w:val="24"/>
                <w:szCs w:val="24"/>
                <w:lang w:val="en-GB"/>
              </w:rPr>
              <w:t>£850</w:t>
            </w:r>
          </w:p>
        </w:tc>
        <w:tc>
          <w:tcPr>
            <w:tcW w:w="1134"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June 2018</w:t>
            </w:r>
          </w:p>
        </w:tc>
        <w:tc>
          <w:tcPr>
            <w:tcW w:w="3969" w:type="dxa"/>
            <w:tcBorders>
              <w:top w:val="single" w:sz="4" w:space="0" w:color="auto"/>
              <w:left w:val="single" w:sz="4" w:space="0" w:color="auto"/>
              <w:bottom w:val="single" w:sz="4" w:space="0" w:color="auto"/>
              <w:right w:val="single" w:sz="8" w:space="0" w:color="231F20"/>
            </w:tcBorders>
          </w:tcPr>
          <w:p w:rsidR="00784647" w:rsidRPr="00B608B7" w:rsidRDefault="005D5BFA" w:rsidP="007412FD">
            <w:pPr>
              <w:pStyle w:val="TableParagraph"/>
              <w:rPr>
                <w:rFonts w:ascii="Arial" w:hAnsi="Arial" w:cs="Arial"/>
                <w:sz w:val="24"/>
                <w:szCs w:val="24"/>
              </w:rPr>
            </w:pPr>
            <w:r>
              <w:rPr>
                <w:rFonts w:ascii="Arial" w:hAnsi="Arial" w:cs="Arial"/>
                <w:sz w:val="24"/>
                <w:szCs w:val="24"/>
              </w:rPr>
              <w:t xml:space="preserve">Purchased new Gymnastics equipment used for lesson and clubs. Balls cones and other equipment for PE purchased.  </w:t>
            </w:r>
          </w:p>
        </w:tc>
      </w:tr>
      <w:tr w:rsidR="00784647" w:rsidTr="00784647">
        <w:trPr>
          <w:trHeight w:val="330"/>
        </w:trPr>
        <w:tc>
          <w:tcPr>
            <w:tcW w:w="690" w:type="dxa"/>
            <w:tcBorders>
              <w:top w:val="single" w:sz="4" w:space="0" w:color="auto"/>
              <w:left w:val="single" w:sz="8" w:space="0" w:color="231F20"/>
              <w:bottom w:val="single" w:sz="8" w:space="0" w:color="231F20"/>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4.7</w:t>
            </w:r>
          </w:p>
        </w:tc>
        <w:tc>
          <w:tcPr>
            <w:tcW w:w="2408" w:type="dxa"/>
            <w:tcBorders>
              <w:top w:val="single" w:sz="4" w:space="0" w:color="auto"/>
              <w:left w:val="single" w:sz="4" w:space="0" w:color="auto"/>
              <w:bottom w:val="single" w:sz="8" w:space="0" w:color="231F20"/>
              <w:right w:val="single" w:sz="8" w:space="0" w:color="231F20"/>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Broaden range of activity.</w:t>
            </w:r>
          </w:p>
        </w:tc>
        <w:tc>
          <w:tcPr>
            <w:tcW w:w="3543" w:type="dxa"/>
            <w:tcBorders>
              <w:top w:val="single" w:sz="4" w:space="0" w:color="auto"/>
              <w:left w:val="single" w:sz="8" w:space="0" w:color="231F20"/>
              <w:bottom w:val="single" w:sz="8" w:space="0" w:color="231F20"/>
              <w:right w:val="single" w:sz="8" w:space="0" w:color="231F20"/>
            </w:tcBorders>
            <w:tcMar>
              <w:top w:w="0" w:type="dxa"/>
              <w:left w:w="0" w:type="dxa"/>
              <w:bottom w:w="0" w:type="dxa"/>
              <w:right w:w="0" w:type="dxa"/>
            </w:tcMar>
          </w:tcPr>
          <w:p w:rsidR="00784647" w:rsidRPr="00F62394" w:rsidRDefault="00784647" w:rsidP="00CB196C">
            <w:pPr>
              <w:pStyle w:val="TableParagraph"/>
              <w:rPr>
                <w:rFonts w:ascii="Arial" w:hAnsi="Arial" w:cs="Arial"/>
                <w:sz w:val="24"/>
                <w:szCs w:val="24"/>
                <w:lang w:val="en-GB"/>
              </w:rPr>
            </w:pPr>
            <w:r w:rsidRPr="00F62394">
              <w:rPr>
                <w:rFonts w:ascii="Arial" w:hAnsi="Arial" w:cs="Arial"/>
                <w:sz w:val="24"/>
                <w:szCs w:val="24"/>
                <w:lang w:val="en-GB"/>
              </w:rPr>
              <w:t>Develop Forest School/Outdoor an</w:t>
            </w:r>
            <w:r w:rsidR="00C078AB">
              <w:rPr>
                <w:rFonts w:ascii="Arial" w:hAnsi="Arial" w:cs="Arial"/>
                <w:sz w:val="24"/>
                <w:szCs w:val="24"/>
                <w:lang w:val="en-GB"/>
              </w:rPr>
              <w:t>d Adventurous activities scheme.</w:t>
            </w:r>
          </w:p>
          <w:p w:rsidR="00784647" w:rsidRPr="00B608B7" w:rsidRDefault="00784647" w:rsidP="00CB196C">
            <w:pPr>
              <w:pStyle w:val="TableParagraph"/>
              <w:ind w:left="720"/>
              <w:rPr>
                <w:rFonts w:ascii="Arial" w:hAnsi="Arial" w:cs="Arial"/>
                <w:sz w:val="24"/>
                <w:szCs w:val="24"/>
              </w:rPr>
            </w:pPr>
          </w:p>
        </w:tc>
        <w:tc>
          <w:tcPr>
            <w:tcW w:w="1843" w:type="dxa"/>
            <w:tcBorders>
              <w:top w:val="single" w:sz="4" w:space="0" w:color="auto"/>
              <w:left w:val="single" w:sz="8" w:space="0" w:color="231F20"/>
              <w:bottom w:val="single" w:sz="8" w:space="0" w:color="231F20"/>
              <w:right w:val="single" w:sz="8" w:space="0" w:color="231F20"/>
            </w:tcBorders>
            <w:tcMar>
              <w:top w:w="0" w:type="dxa"/>
              <w:left w:w="0" w:type="dxa"/>
              <w:bottom w:w="0" w:type="dxa"/>
              <w:right w:w="0" w:type="dxa"/>
            </w:tcMar>
          </w:tcPr>
          <w:p w:rsidR="00784647" w:rsidRPr="00CB196C" w:rsidRDefault="00784647" w:rsidP="007412FD">
            <w:pPr>
              <w:pStyle w:val="TableParagraph"/>
              <w:rPr>
                <w:rFonts w:ascii="Arial" w:hAnsi="Arial" w:cs="Arial"/>
                <w:b/>
                <w:sz w:val="24"/>
                <w:szCs w:val="24"/>
              </w:rPr>
            </w:pPr>
            <w:r w:rsidRPr="00CB196C">
              <w:rPr>
                <w:rFonts w:ascii="Arial" w:hAnsi="Arial" w:cs="Arial"/>
                <w:b/>
                <w:sz w:val="24"/>
                <w:szCs w:val="24"/>
              </w:rPr>
              <w:t>£300</w:t>
            </w:r>
          </w:p>
        </w:tc>
        <w:tc>
          <w:tcPr>
            <w:tcW w:w="1134" w:type="dxa"/>
            <w:tcBorders>
              <w:top w:val="single" w:sz="4" w:space="0" w:color="auto"/>
              <w:left w:val="single" w:sz="8" w:space="0" w:color="231F20"/>
              <w:bottom w:val="single" w:sz="8" w:space="0" w:color="231F20"/>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SEO</w:t>
            </w:r>
          </w:p>
        </w:tc>
        <w:tc>
          <w:tcPr>
            <w:tcW w:w="1276" w:type="dxa"/>
            <w:tcBorders>
              <w:top w:val="single" w:sz="4" w:space="0" w:color="auto"/>
              <w:left w:val="single" w:sz="4" w:space="0" w:color="auto"/>
              <w:bottom w:val="single" w:sz="8" w:space="0" w:color="231F20"/>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Oct 2018</w:t>
            </w:r>
          </w:p>
        </w:tc>
        <w:tc>
          <w:tcPr>
            <w:tcW w:w="3969" w:type="dxa"/>
            <w:tcBorders>
              <w:top w:val="single" w:sz="4" w:space="0" w:color="auto"/>
              <w:left w:val="single" w:sz="4" w:space="0" w:color="auto"/>
              <w:bottom w:val="single" w:sz="8" w:space="0" w:color="231F20"/>
              <w:right w:val="single" w:sz="8" w:space="0" w:color="231F20"/>
            </w:tcBorders>
          </w:tcPr>
          <w:p w:rsidR="00784647" w:rsidRPr="00B608B7" w:rsidRDefault="005D5BFA" w:rsidP="007412FD">
            <w:pPr>
              <w:pStyle w:val="TableParagraph"/>
              <w:rPr>
                <w:rFonts w:ascii="Arial" w:hAnsi="Arial" w:cs="Arial"/>
                <w:sz w:val="24"/>
                <w:szCs w:val="24"/>
              </w:rPr>
            </w:pPr>
            <w:r>
              <w:rPr>
                <w:rFonts w:ascii="Arial" w:hAnsi="Arial" w:cs="Arial"/>
                <w:sz w:val="24"/>
                <w:szCs w:val="24"/>
              </w:rPr>
              <w:t xml:space="preserve">First Aid training undertaken by Forest School teacher.  </w:t>
            </w:r>
          </w:p>
        </w:tc>
      </w:tr>
    </w:tbl>
    <w:p w:rsidR="005A54C9" w:rsidRDefault="005A54C9" w:rsidP="005A54C9">
      <w:pPr>
        <w:pStyle w:val="Textbody"/>
        <w:spacing w:before="32" w:line="235" w:lineRule="auto"/>
        <w:ind w:left="100" w:right="7"/>
        <w:rPr>
          <w:color w:val="231F20"/>
        </w:rPr>
      </w:pPr>
    </w:p>
    <w:p w:rsidR="009F67E6" w:rsidRDefault="009F67E6">
      <w:pPr>
        <w:pStyle w:val="Textbody"/>
        <w:spacing w:before="32" w:line="235" w:lineRule="auto"/>
        <w:ind w:left="100" w:right="7"/>
        <w:rPr>
          <w:color w:val="231F20"/>
        </w:rPr>
      </w:pPr>
    </w:p>
    <w:tbl>
      <w:tblPr>
        <w:tblW w:w="14863" w:type="dxa"/>
        <w:tblInd w:w="720" w:type="dxa"/>
        <w:tblLayout w:type="fixed"/>
        <w:tblCellMar>
          <w:left w:w="10" w:type="dxa"/>
          <w:right w:w="10" w:type="dxa"/>
        </w:tblCellMar>
        <w:tblLook w:val="0000" w:firstRow="0" w:lastRow="0" w:firstColumn="0" w:lastColumn="0" w:noHBand="0" w:noVBand="0"/>
      </w:tblPr>
      <w:tblGrid>
        <w:gridCol w:w="660"/>
        <w:gridCol w:w="2438"/>
        <w:gridCol w:w="3543"/>
        <w:gridCol w:w="1560"/>
        <w:gridCol w:w="1275"/>
        <w:gridCol w:w="1276"/>
        <w:gridCol w:w="4111"/>
      </w:tblGrid>
      <w:tr w:rsidR="005A54C9" w:rsidRPr="00B608B7" w:rsidTr="007412FD">
        <w:trPr>
          <w:trHeight w:val="300"/>
        </w:trPr>
        <w:tc>
          <w:tcPr>
            <w:tcW w:w="14863" w:type="dxa"/>
            <w:gridSpan w:val="7"/>
            <w:vMerge w:val="restart"/>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5A54C9" w:rsidRPr="00B608B7" w:rsidRDefault="00B179C6" w:rsidP="007412FD">
            <w:pPr>
              <w:pStyle w:val="TableParagraph"/>
              <w:spacing w:before="16"/>
              <w:ind w:left="70"/>
              <w:rPr>
                <w:rFonts w:ascii="Arial" w:hAnsi="Arial" w:cs="Arial"/>
                <w:sz w:val="24"/>
                <w:szCs w:val="24"/>
              </w:rPr>
            </w:pPr>
            <w:r w:rsidRPr="00B179C6">
              <w:rPr>
                <w:rFonts w:ascii="Arial" w:hAnsi="Arial" w:cs="Arial"/>
                <w:b/>
                <w:color w:val="0057A0"/>
                <w:sz w:val="24"/>
                <w:szCs w:val="24"/>
              </w:rPr>
              <w:t>Key indicator 5: Increased participation in competitive sport</w:t>
            </w:r>
          </w:p>
        </w:tc>
      </w:tr>
      <w:tr w:rsidR="005A54C9" w:rsidRPr="00B608B7" w:rsidTr="002A5820">
        <w:trPr>
          <w:trHeight w:val="320"/>
        </w:trPr>
        <w:tc>
          <w:tcPr>
            <w:tcW w:w="14863" w:type="dxa"/>
            <w:gridSpan w:val="7"/>
            <w:vMerge/>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5A54C9" w:rsidRPr="00B608B7" w:rsidRDefault="005A54C9" w:rsidP="007412FD">
            <w:pPr>
              <w:rPr>
                <w:rFonts w:ascii="Arial" w:hAnsi="Arial" w:cs="Arial"/>
                <w:sz w:val="24"/>
                <w:szCs w:val="24"/>
              </w:rPr>
            </w:pPr>
          </w:p>
        </w:tc>
      </w:tr>
      <w:tr w:rsidR="005A54C9" w:rsidTr="002A5820">
        <w:trPr>
          <w:trHeight w:val="600"/>
        </w:trPr>
        <w:tc>
          <w:tcPr>
            <w:tcW w:w="3098" w:type="dxa"/>
            <w:gridSpan w:val="2"/>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5A54C9" w:rsidRDefault="005A54C9" w:rsidP="007412FD">
            <w:pPr>
              <w:pStyle w:val="TableParagraph"/>
              <w:spacing w:before="19" w:line="288" w:lineRule="exact"/>
              <w:ind w:left="70" w:right="102"/>
              <w:rPr>
                <w:rFonts w:ascii="Arial" w:hAnsi="Arial" w:cs="Arial"/>
                <w:color w:val="231F20"/>
                <w:sz w:val="24"/>
                <w:szCs w:val="24"/>
              </w:rPr>
            </w:pPr>
            <w:r w:rsidRPr="00B608B7">
              <w:rPr>
                <w:rFonts w:ascii="Arial" w:hAnsi="Arial" w:cs="Arial"/>
                <w:color w:val="231F20"/>
                <w:sz w:val="24"/>
                <w:szCs w:val="24"/>
              </w:rPr>
              <w:t xml:space="preserve">School focus with clarity on intended </w:t>
            </w:r>
            <w:r w:rsidRPr="00B608B7">
              <w:rPr>
                <w:rFonts w:ascii="Arial" w:hAnsi="Arial" w:cs="Arial"/>
                <w:b/>
                <w:color w:val="231F20"/>
                <w:sz w:val="24"/>
                <w:szCs w:val="24"/>
              </w:rPr>
              <w:t>impact on pupils</w:t>
            </w:r>
            <w:r w:rsidRPr="00B608B7">
              <w:rPr>
                <w:rFonts w:ascii="Arial" w:hAnsi="Arial" w:cs="Arial"/>
                <w:color w:val="231F20"/>
                <w:sz w:val="24"/>
                <w:szCs w:val="24"/>
              </w:rPr>
              <w:t>:</w:t>
            </w:r>
          </w:p>
          <w:p w:rsidR="005A54C9" w:rsidRPr="00B608B7" w:rsidRDefault="005A54C9" w:rsidP="007412FD">
            <w:pPr>
              <w:pStyle w:val="TableParagraph"/>
              <w:spacing w:before="19" w:line="288" w:lineRule="exact"/>
              <w:ind w:left="70" w:right="102"/>
              <w:rPr>
                <w:rFonts w:ascii="Arial" w:hAnsi="Arial" w:cs="Arial"/>
                <w:sz w:val="24"/>
                <w:szCs w:val="24"/>
              </w:rPr>
            </w:pPr>
            <w:r>
              <w:rPr>
                <w:rFonts w:ascii="Arial" w:hAnsi="Arial" w:cs="Arial"/>
                <w:color w:val="231F20"/>
                <w:sz w:val="24"/>
                <w:szCs w:val="24"/>
              </w:rPr>
              <w:t>Success Criteria</w:t>
            </w:r>
          </w:p>
        </w:tc>
        <w:tc>
          <w:tcPr>
            <w:tcW w:w="3543"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5A54C9" w:rsidRPr="00B608B7" w:rsidRDefault="005A54C9" w:rsidP="007412FD">
            <w:pPr>
              <w:pStyle w:val="TableParagraph"/>
              <w:spacing w:before="21"/>
              <w:ind w:left="70"/>
              <w:rPr>
                <w:rFonts w:ascii="Arial" w:hAnsi="Arial" w:cs="Arial"/>
                <w:sz w:val="24"/>
                <w:szCs w:val="24"/>
              </w:rPr>
            </w:pPr>
            <w:r w:rsidRPr="00B608B7">
              <w:rPr>
                <w:rFonts w:ascii="Arial" w:hAnsi="Arial" w:cs="Arial"/>
                <w:color w:val="231F20"/>
                <w:sz w:val="24"/>
                <w:szCs w:val="24"/>
              </w:rPr>
              <w:t>Actions to achieve:</w:t>
            </w:r>
          </w:p>
        </w:tc>
        <w:tc>
          <w:tcPr>
            <w:tcW w:w="1560" w:type="dxa"/>
            <w:tcBorders>
              <w:top w:val="single" w:sz="8" w:space="0" w:color="231F20"/>
              <w:left w:val="single" w:sz="8" w:space="0" w:color="231F20"/>
              <w:bottom w:val="single" w:sz="8" w:space="0" w:color="231F20"/>
              <w:right w:val="single" w:sz="8" w:space="0" w:color="231F20"/>
            </w:tcBorders>
            <w:shd w:val="clear" w:color="auto" w:fill="D9D9D9" w:themeFill="background1" w:themeFillShade="D9"/>
            <w:tcMar>
              <w:top w:w="0" w:type="dxa"/>
              <w:left w:w="0" w:type="dxa"/>
              <w:bottom w:w="0" w:type="dxa"/>
              <w:right w:w="0" w:type="dxa"/>
            </w:tcMar>
          </w:tcPr>
          <w:p w:rsidR="005A54C9" w:rsidRPr="00B608B7" w:rsidRDefault="005A54C9" w:rsidP="007412FD">
            <w:pPr>
              <w:pStyle w:val="TableParagraph"/>
              <w:spacing w:before="19" w:line="288" w:lineRule="exact"/>
              <w:ind w:left="70"/>
              <w:rPr>
                <w:rFonts w:ascii="Arial" w:hAnsi="Arial" w:cs="Arial"/>
                <w:color w:val="231F20"/>
                <w:sz w:val="24"/>
                <w:szCs w:val="24"/>
              </w:rPr>
            </w:pPr>
            <w:r w:rsidRPr="00B608B7">
              <w:rPr>
                <w:rFonts w:ascii="Arial" w:hAnsi="Arial" w:cs="Arial"/>
                <w:color w:val="231F20"/>
                <w:sz w:val="24"/>
                <w:szCs w:val="24"/>
              </w:rPr>
              <w:t>Funding allocated:</w:t>
            </w:r>
          </w:p>
          <w:p w:rsidR="005A54C9" w:rsidRPr="00B608B7" w:rsidRDefault="005A54C9" w:rsidP="0085305F">
            <w:pPr>
              <w:pStyle w:val="TableParagraph"/>
              <w:spacing w:before="19" w:line="288" w:lineRule="exact"/>
              <w:ind w:left="70"/>
              <w:rPr>
                <w:rFonts w:ascii="Arial" w:hAnsi="Arial" w:cs="Arial"/>
                <w:b/>
                <w:sz w:val="24"/>
                <w:szCs w:val="24"/>
              </w:rPr>
            </w:pPr>
            <w:r w:rsidRPr="00B608B7">
              <w:rPr>
                <w:rFonts w:ascii="Arial" w:hAnsi="Arial" w:cs="Arial"/>
                <w:b/>
                <w:color w:val="231F20"/>
                <w:sz w:val="24"/>
                <w:szCs w:val="24"/>
              </w:rPr>
              <w:t>£</w:t>
            </w:r>
            <w:r w:rsidR="0085305F">
              <w:rPr>
                <w:rFonts w:ascii="Arial" w:hAnsi="Arial" w:cs="Arial"/>
                <w:b/>
                <w:color w:val="231F20"/>
                <w:sz w:val="24"/>
                <w:szCs w:val="24"/>
              </w:rPr>
              <w:t>4190</w:t>
            </w:r>
          </w:p>
        </w:tc>
        <w:tc>
          <w:tcPr>
            <w:tcW w:w="1275" w:type="dxa"/>
            <w:tcBorders>
              <w:top w:val="single" w:sz="8" w:space="0" w:color="231F20"/>
              <w:left w:val="single" w:sz="8" w:space="0" w:color="231F20"/>
              <w:bottom w:val="single" w:sz="8" w:space="0" w:color="231F20"/>
              <w:right w:val="single" w:sz="4" w:space="0" w:color="auto"/>
            </w:tcBorders>
            <w:shd w:val="clear" w:color="auto" w:fill="D9D9D9" w:themeFill="background1" w:themeFillShade="D9"/>
            <w:tcMar>
              <w:top w:w="0" w:type="dxa"/>
              <w:left w:w="0" w:type="dxa"/>
              <w:bottom w:w="0" w:type="dxa"/>
              <w:right w:w="0" w:type="dxa"/>
            </w:tcMar>
          </w:tcPr>
          <w:p w:rsidR="005A54C9" w:rsidRPr="00B608B7" w:rsidRDefault="005A54C9" w:rsidP="007412FD">
            <w:pPr>
              <w:pStyle w:val="TableParagraph"/>
              <w:spacing w:before="21"/>
              <w:ind w:left="70"/>
              <w:rPr>
                <w:rFonts w:ascii="Arial" w:hAnsi="Arial" w:cs="Arial"/>
                <w:sz w:val="24"/>
                <w:szCs w:val="24"/>
              </w:rPr>
            </w:pPr>
            <w:r>
              <w:rPr>
                <w:rFonts w:ascii="Arial" w:hAnsi="Arial" w:cs="Arial"/>
                <w:sz w:val="24"/>
                <w:szCs w:val="24"/>
              </w:rPr>
              <w:t>Who?</w:t>
            </w:r>
          </w:p>
        </w:tc>
        <w:tc>
          <w:tcPr>
            <w:tcW w:w="1276" w:type="dxa"/>
            <w:tcBorders>
              <w:top w:val="single" w:sz="8" w:space="0" w:color="231F20"/>
              <w:left w:val="single" w:sz="4" w:space="0" w:color="auto"/>
              <w:bottom w:val="single" w:sz="8" w:space="0" w:color="231F20"/>
              <w:right w:val="single" w:sz="4" w:space="0" w:color="auto"/>
            </w:tcBorders>
            <w:shd w:val="clear" w:color="auto" w:fill="D9D9D9" w:themeFill="background1" w:themeFillShade="D9"/>
          </w:tcPr>
          <w:p w:rsidR="005A54C9" w:rsidRPr="00B608B7" w:rsidRDefault="005A54C9" w:rsidP="007412FD">
            <w:pPr>
              <w:pStyle w:val="TableParagraph"/>
              <w:spacing w:before="21"/>
              <w:ind w:left="70"/>
              <w:rPr>
                <w:rFonts w:ascii="Arial" w:hAnsi="Arial" w:cs="Arial"/>
                <w:sz w:val="24"/>
                <w:szCs w:val="24"/>
              </w:rPr>
            </w:pPr>
            <w:r>
              <w:rPr>
                <w:rFonts w:ascii="Arial" w:hAnsi="Arial" w:cs="Arial"/>
                <w:sz w:val="24"/>
                <w:szCs w:val="24"/>
              </w:rPr>
              <w:t>By When?</w:t>
            </w:r>
          </w:p>
        </w:tc>
        <w:tc>
          <w:tcPr>
            <w:tcW w:w="4111" w:type="dxa"/>
            <w:tcBorders>
              <w:top w:val="single" w:sz="8" w:space="0" w:color="231F20"/>
              <w:left w:val="single" w:sz="4" w:space="0" w:color="auto"/>
              <w:bottom w:val="single" w:sz="8" w:space="0" w:color="231F20"/>
              <w:right w:val="single" w:sz="8" w:space="0" w:color="231F20"/>
            </w:tcBorders>
            <w:shd w:val="clear" w:color="auto" w:fill="D9D9D9" w:themeFill="background1" w:themeFillShade="D9"/>
          </w:tcPr>
          <w:p w:rsidR="005A54C9" w:rsidRPr="00B608B7" w:rsidRDefault="005A54C9" w:rsidP="007412FD">
            <w:pPr>
              <w:pStyle w:val="TableParagraph"/>
              <w:spacing w:before="21"/>
              <w:ind w:left="70"/>
              <w:rPr>
                <w:rFonts w:ascii="Arial" w:hAnsi="Arial" w:cs="Arial"/>
                <w:sz w:val="24"/>
                <w:szCs w:val="24"/>
              </w:rPr>
            </w:pPr>
            <w:r w:rsidRPr="00B608B7">
              <w:rPr>
                <w:rFonts w:ascii="Arial" w:hAnsi="Arial" w:cs="Arial"/>
                <w:color w:val="231F20"/>
                <w:sz w:val="24"/>
                <w:szCs w:val="24"/>
              </w:rPr>
              <w:t>Evidence and impact:</w:t>
            </w:r>
          </w:p>
        </w:tc>
      </w:tr>
      <w:tr w:rsidR="00784647" w:rsidTr="00784647">
        <w:trPr>
          <w:trHeight w:val="375"/>
        </w:trPr>
        <w:tc>
          <w:tcPr>
            <w:tcW w:w="660"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5.1</w:t>
            </w:r>
          </w:p>
        </w:tc>
        <w:tc>
          <w:tcPr>
            <w:tcW w:w="2438" w:type="dxa"/>
            <w:tcBorders>
              <w:top w:val="single" w:sz="8" w:space="0" w:color="231F20"/>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Children participate more regularly in competitive sport.</w:t>
            </w:r>
          </w:p>
        </w:tc>
        <w:tc>
          <w:tcPr>
            <w:tcW w:w="3543"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85305F" w:rsidRDefault="00784647" w:rsidP="00CB196C">
            <w:pPr>
              <w:pStyle w:val="TableParagraph"/>
              <w:rPr>
                <w:rFonts w:ascii="Arial" w:hAnsi="Arial" w:cs="Arial"/>
                <w:sz w:val="24"/>
                <w:szCs w:val="24"/>
                <w:lang w:val="en-GB"/>
              </w:rPr>
            </w:pPr>
            <w:r w:rsidRPr="0085305F">
              <w:rPr>
                <w:rFonts w:ascii="Arial" w:hAnsi="Arial" w:cs="Arial"/>
                <w:sz w:val="24"/>
                <w:szCs w:val="24"/>
                <w:lang w:val="en-GB"/>
              </w:rPr>
              <w:t xml:space="preserve">Run six intra-school competitive tournaments per year – bring in two extra sports coaches per afternoon @ £50 per coach: </w:t>
            </w:r>
          </w:p>
          <w:p w:rsidR="00784647" w:rsidRPr="0085305F" w:rsidRDefault="00784647" w:rsidP="00CB196C">
            <w:pPr>
              <w:pStyle w:val="TableParagraph"/>
              <w:rPr>
                <w:rFonts w:ascii="Arial" w:hAnsi="Arial" w:cs="Arial"/>
                <w:sz w:val="24"/>
                <w:szCs w:val="24"/>
                <w:lang w:val="en-GB"/>
              </w:rPr>
            </w:pPr>
          </w:p>
          <w:p w:rsidR="00784647" w:rsidRPr="00B608B7" w:rsidRDefault="00784647" w:rsidP="007412FD">
            <w:pPr>
              <w:pStyle w:val="TableParagraph"/>
              <w:rPr>
                <w:rFonts w:ascii="Arial" w:hAnsi="Arial" w:cs="Arial"/>
                <w:sz w:val="24"/>
                <w:szCs w:val="24"/>
              </w:rPr>
            </w:pPr>
          </w:p>
        </w:tc>
        <w:tc>
          <w:tcPr>
            <w:tcW w:w="1560" w:type="dxa"/>
            <w:tcBorders>
              <w:top w:val="single" w:sz="8" w:space="0" w:color="231F20"/>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sidRPr="0085305F">
              <w:rPr>
                <w:rFonts w:ascii="Arial" w:hAnsi="Arial" w:cs="Arial"/>
                <w:b/>
                <w:sz w:val="24"/>
                <w:szCs w:val="24"/>
                <w:lang w:val="en-GB"/>
              </w:rPr>
              <w:t>£600</w:t>
            </w:r>
          </w:p>
        </w:tc>
        <w:tc>
          <w:tcPr>
            <w:tcW w:w="1275" w:type="dxa"/>
            <w:tcBorders>
              <w:top w:val="single" w:sz="8" w:space="0" w:color="231F20"/>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w:t>
            </w:r>
          </w:p>
        </w:tc>
        <w:tc>
          <w:tcPr>
            <w:tcW w:w="1276" w:type="dxa"/>
            <w:tcBorders>
              <w:top w:val="single" w:sz="8" w:space="0" w:color="231F20"/>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Sept 2018</w:t>
            </w:r>
          </w:p>
        </w:tc>
        <w:tc>
          <w:tcPr>
            <w:tcW w:w="4111" w:type="dxa"/>
            <w:tcBorders>
              <w:top w:val="single" w:sz="8" w:space="0" w:color="231F20"/>
              <w:left w:val="single" w:sz="4" w:space="0" w:color="auto"/>
              <w:bottom w:val="single" w:sz="4" w:space="0" w:color="auto"/>
              <w:right w:val="single" w:sz="8" w:space="0" w:color="231F20"/>
            </w:tcBorders>
          </w:tcPr>
          <w:p w:rsidR="00784647" w:rsidRDefault="005D5BFA" w:rsidP="007412FD">
            <w:pPr>
              <w:pStyle w:val="TableParagraph"/>
              <w:rPr>
                <w:rFonts w:ascii="Arial" w:hAnsi="Arial" w:cs="Arial"/>
                <w:sz w:val="24"/>
                <w:szCs w:val="24"/>
              </w:rPr>
            </w:pPr>
            <w:r>
              <w:rPr>
                <w:rFonts w:ascii="Arial" w:hAnsi="Arial" w:cs="Arial"/>
                <w:sz w:val="24"/>
                <w:szCs w:val="24"/>
              </w:rPr>
              <w:t>See 2.6</w:t>
            </w:r>
          </w:p>
          <w:p w:rsidR="005D5BFA" w:rsidRPr="00B608B7" w:rsidRDefault="005D5BFA" w:rsidP="007412FD">
            <w:pPr>
              <w:pStyle w:val="TableParagraph"/>
              <w:rPr>
                <w:rFonts w:ascii="Arial" w:hAnsi="Arial" w:cs="Arial"/>
                <w:sz w:val="24"/>
                <w:szCs w:val="24"/>
              </w:rPr>
            </w:pPr>
            <w:r>
              <w:rPr>
                <w:rFonts w:ascii="Arial" w:hAnsi="Arial" w:cs="Arial"/>
                <w:sz w:val="24"/>
                <w:szCs w:val="24"/>
              </w:rPr>
              <w:t>Children participate for 2 hours 6 times a year.</w:t>
            </w:r>
          </w:p>
        </w:tc>
      </w:tr>
      <w:tr w:rsidR="00784647" w:rsidTr="00784647">
        <w:trPr>
          <w:trHeight w:val="255"/>
        </w:trPr>
        <w:tc>
          <w:tcPr>
            <w:tcW w:w="66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lastRenderedPageBreak/>
              <w:t>5.2</w:t>
            </w:r>
          </w:p>
        </w:tc>
        <w:tc>
          <w:tcPr>
            <w:tcW w:w="2438" w:type="dxa"/>
            <w:tcBorders>
              <w:top w:val="single" w:sz="4" w:space="0" w:color="auto"/>
              <w:left w:val="single" w:sz="4" w:space="0" w:color="auto"/>
              <w:bottom w:val="single" w:sz="4" w:space="0" w:color="auto"/>
              <w:right w:val="single" w:sz="8" w:space="0" w:color="231F20"/>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Children participate in high quality competitive events.</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85305F" w:rsidRDefault="00784647" w:rsidP="00CB196C">
            <w:pPr>
              <w:pStyle w:val="TableParagraph"/>
              <w:rPr>
                <w:rFonts w:ascii="Arial" w:hAnsi="Arial" w:cs="Arial"/>
                <w:sz w:val="24"/>
                <w:szCs w:val="24"/>
                <w:lang w:val="en-GB"/>
              </w:rPr>
            </w:pPr>
            <w:r w:rsidRPr="0085305F">
              <w:rPr>
                <w:rFonts w:ascii="Arial" w:hAnsi="Arial" w:cs="Arial"/>
                <w:sz w:val="24"/>
                <w:szCs w:val="24"/>
                <w:lang w:val="en-GB"/>
              </w:rPr>
              <w:t xml:space="preserve">14 Cluster events: </w:t>
            </w:r>
          </w:p>
          <w:p w:rsidR="00784647" w:rsidRPr="00B608B7" w:rsidRDefault="00784647" w:rsidP="007412FD">
            <w:pPr>
              <w:pStyle w:val="TableParagraph"/>
              <w:rPr>
                <w:rFonts w:ascii="Arial" w:hAnsi="Arial" w:cs="Arial"/>
                <w:sz w:val="24"/>
                <w:szCs w:val="24"/>
              </w:rPr>
            </w:pPr>
          </w:p>
        </w:tc>
        <w:tc>
          <w:tcPr>
            <w:tcW w:w="1560"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sidRPr="0085305F">
              <w:rPr>
                <w:rFonts w:ascii="Arial" w:hAnsi="Arial" w:cs="Arial"/>
                <w:b/>
                <w:sz w:val="24"/>
                <w:szCs w:val="24"/>
                <w:lang w:val="en-GB"/>
              </w:rPr>
              <w:t>£1200</w:t>
            </w:r>
          </w:p>
        </w:tc>
        <w:tc>
          <w:tcPr>
            <w:tcW w:w="1275"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412FD">
            <w:pPr>
              <w:pStyle w:val="TableParagraph"/>
              <w:rPr>
                <w:rFonts w:ascii="Arial" w:hAnsi="Arial" w:cs="Arial"/>
                <w:sz w:val="24"/>
                <w:szCs w:val="24"/>
              </w:rPr>
            </w:pPr>
            <w:r>
              <w:rPr>
                <w:rFonts w:ascii="Arial" w:hAnsi="Arial" w:cs="Arial"/>
                <w:sz w:val="24"/>
                <w:szCs w:val="24"/>
              </w:rPr>
              <w:t>JP</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412FD">
            <w:pPr>
              <w:pStyle w:val="TableParagraph"/>
              <w:rPr>
                <w:rFonts w:ascii="Arial" w:hAnsi="Arial" w:cs="Arial"/>
                <w:sz w:val="24"/>
                <w:szCs w:val="24"/>
              </w:rPr>
            </w:pPr>
            <w:r>
              <w:rPr>
                <w:rFonts w:ascii="Arial" w:hAnsi="Arial" w:cs="Arial"/>
                <w:sz w:val="24"/>
                <w:szCs w:val="24"/>
              </w:rPr>
              <w:t>Sport events diary ready for Sept 2018</w:t>
            </w:r>
          </w:p>
        </w:tc>
        <w:tc>
          <w:tcPr>
            <w:tcW w:w="4111" w:type="dxa"/>
            <w:tcBorders>
              <w:top w:val="single" w:sz="4" w:space="0" w:color="auto"/>
              <w:left w:val="single" w:sz="4" w:space="0" w:color="auto"/>
              <w:bottom w:val="single" w:sz="4" w:space="0" w:color="auto"/>
              <w:right w:val="single" w:sz="8" w:space="0" w:color="231F20"/>
            </w:tcBorders>
          </w:tcPr>
          <w:p w:rsidR="00784647" w:rsidRDefault="005D5BFA" w:rsidP="007412FD">
            <w:pPr>
              <w:pStyle w:val="TableParagraph"/>
              <w:rPr>
                <w:rFonts w:ascii="Arial" w:hAnsi="Arial" w:cs="Arial"/>
                <w:sz w:val="24"/>
                <w:szCs w:val="24"/>
              </w:rPr>
            </w:pPr>
            <w:r>
              <w:rPr>
                <w:rFonts w:ascii="Arial" w:hAnsi="Arial" w:cs="Arial"/>
                <w:sz w:val="24"/>
                <w:szCs w:val="24"/>
              </w:rPr>
              <w:t>Participating in cluster events to the standard that achieves Gold. 2-3 teams (20-30 children) to each event.  All events attended.</w:t>
            </w:r>
          </w:p>
          <w:p w:rsidR="00CA22E8" w:rsidRDefault="00CA22E8" w:rsidP="007412FD">
            <w:pPr>
              <w:pStyle w:val="TableParagraph"/>
              <w:rPr>
                <w:rFonts w:ascii="Arial" w:hAnsi="Arial" w:cs="Arial"/>
                <w:sz w:val="24"/>
                <w:szCs w:val="24"/>
              </w:rPr>
            </w:pPr>
          </w:p>
          <w:p w:rsidR="00CA22E8" w:rsidRDefault="00CA22E8" w:rsidP="007412FD">
            <w:pPr>
              <w:pStyle w:val="TableParagraph"/>
              <w:rPr>
                <w:rFonts w:ascii="Arial" w:hAnsi="Arial" w:cs="Arial"/>
                <w:sz w:val="24"/>
                <w:szCs w:val="24"/>
              </w:rPr>
            </w:pPr>
          </w:p>
          <w:p w:rsidR="00CA22E8" w:rsidRDefault="00CA22E8" w:rsidP="007412FD">
            <w:pPr>
              <w:pStyle w:val="TableParagraph"/>
              <w:rPr>
                <w:rFonts w:ascii="Arial" w:hAnsi="Arial" w:cs="Arial"/>
                <w:sz w:val="24"/>
                <w:szCs w:val="24"/>
              </w:rPr>
            </w:pPr>
          </w:p>
          <w:p w:rsidR="00CA22E8" w:rsidRDefault="00CA22E8" w:rsidP="007412FD">
            <w:pPr>
              <w:pStyle w:val="TableParagraph"/>
              <w:rPr>
                <w:rFonts w:ascii="Arial" w:hAnsi="Arial" w:cs="Arial"/>
                <w:sz w:val="24"/>
                <w:szCs w:val="24"/>
              </w:rPr>
            </w:pPr>
          </w:p>
          <w:p w:rsidR="00CA22E8" w:rsidRPr="00B608B7" w:rsidRDefault="00CA22E8" w:rsidP="007412FD">
            <w:pPr>
              <w:pStyle w:val="TableParagraph"/>
              <w:rPr>
                <w:rFonts w:ascii="Arial" w:hAnsi="Arial" w:cs="Arial"/>
                <w:sz w:val="24"/>
                <w:szCs w:val="24"/>
              </w:rPr>
            </w:pPr>
          </w:p>
        </w:tc>
      </w:tr>
      <w:tr w:rsidR="00784647" w:rsidTr="00784647">
        <w:trPr>
          <w:trHeight w:val="585"/>
        </w:trPr>
        <w:tc>
          <w:tcPr>
            <w:tcW w:w="66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5.3</w:t>
            </w:r>
          </w:p>
        </w:tc>
        <w:tc>
          <w:tcPr>
            <w:tcW w:w="2438" w:type="dxa"/>
            <w:tcBorders>
              <w:top w:val="single" w:sz="4" w:space="0" w:color="auto"/>
              <w:left w:val="single" w:sz="4" w:space="0" w:color="auto"/>
              <w:bottom w:val="single" w:sz="4" w:space="0" w:color="auto"/>
              <w:right w:val="single" w:sz="8" w:space="0" w:color="231F20"/>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Children participate in competitive sport</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85305F" w:rsidRDefault="00784647" w:rsidP="00784647">
            <w:pPr>
              <w:pStyle w:val="TableParagraph"/>
              <w:rPr>
                <w:rFonts w:ascii="Arial" w:hAnsi="Arial" w:cs="Arial"/>
                <w:sz w:val="24"/>
                <w:szCs w:val="24"/>
                <w:lang w:val="en-GB"/>
              </w:rPr>
            </w:pPr>
            <w:r w:rsidRPr="0085305F">
              <w:rPr>
                <w:rFonts w:ascii="Arial" w:hAnsi="Arial" w:cs="Arial"/>
                <w:sz w:val="24"/>
                <w:szCs w:val="24"/>
                <w:lang w:val="en-GB"/>
              </w:rPr>
              <w:t xml:space="preserve">Transport to cluster events: </w:t>
            </w:r>
          </w:p>
          <w:p w:rsidR="00784647" w:rsidRPr="00B608B7" w:rsidRDefault="00784647" w:rsidP="00784647">
            <w:pPr>
              <w:pStyle w:val="TableParagraph"/>
              <w:rPr>
                <w:rFonts w:ascii="Arial" w:hAnsi="Arial" w:cs="Arial"/>
                <w:sz w:val="24"/>
                <w:szCs w:val="24"/>
              </w:rPr>
            </w:pPr>
          </w:p>
        </w:tc>
        <w:tc>
          <w:tcPr>
            <w:tcW w:w="1560"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sidRPr="0085305F">
              <w:rPr>
                <w:rFonts w:ascii="Arial" w:hAnsi="Arial" w:cs="Arial"/>
                <w:b/>
                <w:sz w:val="24"/>
                <w:szCs w:val="24"/>
                <w:lang w:val="en-GB"/>
              </w:rPr>
              <w:t>£2000</w:t>
            </w:r>
          </w:p>
        </w:tc>
        <w:tc>
          <w:tcPr>
            <w:tcW w:w="1275"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NW</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Ongoing as required</w:t>
            </w:r>
          </w:p>
        </w:tc>
        <w:tc>
          <w:tcPr>
            <w:tcW w:w="4111" w:type="dxa"/>
            <w:tcBorders>
              <w:top w:val="single" w:sz="4" w:space="0" w:color="auto"/>
              <w:left w:val="single" w:sz="4" w:space="0" w:color="auto"/>
              <w:bottom w:val="single" w:sz="4" w:space="0" w:color="auto"/>
              <w:right w:val="single" w:sz="8" w:space="0" w:color="231F20"/>
            </w:tcBorders>
          </w:tcPr>
          <w:p w:rsidR="00784647" w:rsidRPr="00B608B7" w:rsidRDefault="00CA22E8" w:rsidP="00784647">
            <w:pPr>
              <w:pStyle w:val="TableParagraph"/>
              <w:rPr>
                <w:rFonts w:ascii="Arial" w:hAnsi="Arial" w:cs="Arial"/>
                <w:sz w:val="24"/>
                <w:szCs w:val="24"/>
              </w:rPr>
            </w:pPr>
            <w:r>
              <w:rPr>
                <w:rFonts w:ascii="Arial" w:hAnsi="Arial" w:cs="Arial"/>
                <w:sz w:val="24"/>
                <w:szCs w:val="24"/>
              </w:rPr>
              <w:t>As above</w:t>
            </w:r>
          </w:p>
        </w:tc>
      </w:tr>
      <w:tr w:rsidR="00784647" w:rsidTr="00784647">
        <w:trPr>
          <w:trHeight w:val="510"/>
        </w:trPr>
        <w:tc>
          <w:tcPr>
            <w:tcW w:w="660"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5.4</w:t>
            </w:r>
          </w:p>
        </w:tc>
        <w:tc>
          <w:tcPr>
            <w:tcW w:w="2438" w:type="dxa"/>
            <w:tcBorders>
              <w:top w:val="single" w:sz="4" w:space="0" w:color="auto"/>
              <w:left w:val="single" w:sz="4" w:space="0" w:color="auto"/>
              <w:bottom w:val="single" w:sz="4" w:space="0" w:color="auto"/>
              <w:right w:val="single" w:sz="8" w:space="0" w:color="231F20"/>
            </w:tcBorders>
          </w:tcPr>
          <w:p w:rsidR="00784647" w:rsidRPr="00B608B7" w:rsidRDefault="00784647" w:rsidP="00784647">
            <w:pPr>
              <w:pStyle w:val="TableParagraph"/>
              <w:rPr>
                <w:rFonts w:ascii="Arial" w:hAnsi="Arial" w:cs="Arial"/>
                <w:sz w:val="24"/>
                <w:szCs w:val="24"/>
              </w:rPr>
            </w:pPr>
            <w:r>
              <w:rPr>
                <w:rFonts w:ascii="Arial" w:hAnsi="Arial" w:cs="Arial"/>
                <w:sz w:val="24"/>
                <w:szCs w:val="24"/>
              </w:rPr>
              <w:t>Children participate in competitive sport.</w:t>
            </w:r>
          </w:p>
        </w:tc>
        <w:tc>
          <w:tcPr>
            <w:tcW w:w="3543"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sidRPr="0085305F">
              <w:rPr>
                <w:rFonts w:ascii="Arial" w:hAnsi="Arial" w:cs="Arial"/>
                <w:sz w:val="24"/>
                <w:szCs w:val="24"/>
                <w:lang w:val="en-GB"/>
              </w:rPr>
              <w:t xml:space="preserve">Staffing for events: </w:t>
            </w:r>
          </w:p>
        </w:tc>
        <w:tc>
          <w:tcPr>
            <w:tcW w:w="1560" w:type="dxa"/>
            <w:tcBorders>
              <w:top w:val="single" w:sz="4" w:space="0" w:color="auto"/>
              <w:left w:val="single" w:sz="8" w:space="0" w:color="231F20"/>
              <w:bottom w:val="single" w:sz="4" w:space="0" w:color="auto"/>
              <w:right w:val="single" w:sz="8" w:space="0" w:color="231F20"/>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sidRPr="0085305F">
              <w:rPr>
                <w:rFonts w:ascii="Arial" w:hAnsi="Arial" w:cs="Arial"/>
                <w:b/>
                <w:sz w:val="24"/>
                <w:szCs w:val="24"/>
                <w:lang w:val="en-GB"/>
              </w:rPr>
              <w:t>£590</w:t>
            </w:r>
          </w:p>
        </w:tc>
        <w:tc>
          <w:tcPr>
            <w:tcW w:w="1275" w:type="dxa"/>
            <w:tcBorders>
              <w:top w:val="single" w:sz="4" w:space="0" w:color="auto"/>
              <w:left w:val="single" w:sz="8" w:space="0" w:color="231F20"/>
              <w:bottom w:val="single" w:sz="4" w:space="0" w:color="auto"/>
              <w:right w:val="single" w:sz="4" w:space="0" w:color="auto"/>
            </w:tcBorders>
            <w:tcMar>
              <w:top w:w="0" w:type="dxa"/>
              <w:left w:w="0" w:type="dxa"/>
              <w:bottom w:w="0" w:type="dxa"/>
              <w:right w:w="0" w:type="dxa"/>
            </w:tcMar>
          </w:tcPr>
          <w:p w:rsidR="00784647" w:rsidRPr="00B608B7" w:rsidRDefault="00784647" w:rsidP="00784647">
            <w:pPr>
              <w:pStyle w:val="TableParagraph"/>
              <w:rPr>
                <w:rFonts w:ascii="Arial" w:hAnsi="Arial" w:cs="Arial"/>
                <w:sz w:val="24"/>
                <w:szCs w:val="24"/>
              </w:rPr>
            </w:pPr>
            <w:r>
              <w:rPr>
                <w:rFonts w:ascii="Arial" w:hAnsi="Arial" w:cs="Arial"/>
                <w:sz w:val="24"/>
                <w:szCs w:val="24"/>
              </w:rPr>
              <w:t>SEO</w:t>
            </w:r>
          </w:p>
        </w:tc>
        <w:tc>
          <w:tcPr>
            <w:tcW w:w="1276" w:type="dxa"/>
            <w:tcBorders>
              <w:top w:val="single" w:sz="4" w:space="0" w:color="auto"/>
              <w:left w:val="single" w:sz="4" w:space="0" w:color="auto"/>
              <w:bottom w:val="single" w:sz="4" w:space="0" w:color="auto"/>
              <w:right w:val="single" w:sz="4" w:space="0" w:color="auto"/>
            </w:tcBorders>
          </w:tcPr>
          <w:p w:rsidR="00784647" w:rsidRPr="00B608B7" w:rsidRDefault="00C078AB" w:rsidP="00784647">
            <w:pPr>
              <w:pStyle w:val="TableParagraph"/>
              <w:rPr>
                <w:rFonts w:ascii="Arial" w:hAnsi="Arial" w:cs="Arial"/>
                <w:sz w:val="24"/>
                <w:szCs w:val="24"/>
              </w:rPr>
            </w:pPr>
            <w:r>
              <w:rPr>
                <w:rFonts w:ascii="Arial" w:hAnsi="Arial" w:cs="Arial"/>
                <w:sz w:val="24"/>
                <w:szCs w:val="24"/>
              </w:rPr>
              <w:t>Provision i</w:t>
            </w:r>
            <w:r w:rsidR="00784647">
              <w:rPr>
                <w:rFonts w:ascii="Arial" w:hAnsi="Arial" w:cs="Arial"/>
                <w:sz w:val="24"/>
                <w:szCs w:val="24"/>
              </w:rPr>
              <w:t>n place for June 2018</w:t>
            </w:r>
          </w:p>
        </w:tc>
        <w:tc>
          <w:tcPr>
            <w:tcW w:w="4111" w:type="dxa"/>
            <w:tcBorders>
              <w:top w:val="single" w:sz="4" w:space="0" w:color="auto"/>
              <w:left w:val="single" w:sz="4" w:space="0" w:color="auto"/>
              <w:bottom w:val="single" w:sz="4" w:space="0" w:color="auto"/>
              <w:right w:val="single" w:sz="8" w:space="0" w:color="231F20"/>
            </w:tcBorders>
          </w:tcPr>
          <w:p w:rsidR="00784647" w:rsidRDefault="00CA22E8" w:rsidP="00784647">
            <w:pPr>
              <w:pStyle w:val="TableParagraph"/>
              <w:rPr>
                <w:rFonts w:ascii="Arial" w:hAnsi="Arial" w:cs="Arial"/>
                <w:sz w:val="24"/>
                <w:szCs w:val="24"/>
              </w:rPr>
            </w:pPr>
            <w:r>
              <w:rPr>
                <w:rFonts w:ascii="Arial" w:hAnsi="Arial" w:cs="Arial"/>
                <w:sz w:val="24"/>
                <w:szCs w:val="24"/>
              </w:rPr>
              <w:t>See 3.2</w:t>
            </w:r>
          </w:p>
          <w:p w:rsidR="00CA22E8" w:rsidRPr="00B608B7" w:rsidRDefault="00CA22E8" w:rsidP="00784647">
            <w:pPr>
              <w:pStyle w:val="TableParagraph"/>
              <w:rPr>
                <w:rFonts w:ascii="Arial" w:hAnsi="Arial" w:cs="Arial"/>
                <w:sz w:val="24"/>
                <w:szCs w:val="24"/>
              </w:rPr>
            </w:pPr>
            <w:r>
              <w:rPr>
                <w:rFonts w:ascii="Arial" w:hAnsi="Arial" w:cs="Arial"/>
                <w:sz w:val="24"/>
                <w:szCs w:val="24"/>
              </w:rPr>
              <w:t>As a result of improved staffing, we attend more events than other schools.</w:t>
            </w:r>
          </w:p>
        </w:tc>
      </w:tr>
    </w:tbl>
    <w:p w:rsidR="009F67E6" w:rsidRDefault="009F67E6" w:rsidP="002A5820">
      <w:pPr>
        <w:pStyle w:val="Textbody"/>
        <w:spacing w:before="32" w:line="235" w:lineRule="auto"/>
        <w:ind w:right="7"/>
        <w:rPr>
          <w:color w:val="231F20"/>
        </w:rPr>
      </w:pPr>
    </w:p>
    <w:p w:rsidR="009F67E6" w:rsidRDefault="009F67E6">
      <w:pPr>
        <w:pStyle w:val="Textbody"/>
        <w:spacing w:before="32" w:line="235" w:lineRule="auto"/>
        <w:ind w:left="100" w:right="7"/>
        <w:rPr>
          <w:color w:val="231F20"/>
        </w:rPr>
      </w:pPr>
    </w:p>
    <w:p w:rsidR="00A3413E" w:rsidRPr="002A5820" w:rsidRDefault="00391556">
      <w:pPr>
        <w:pStyle w:val="Textbody"/>
        <w:spacing w:before="32" w:line="235" w:lineRule="auto"/>
        <w:ind w:left="100" w:right="7"/>
        <w:rPr>
          <w:b/>
          <w:color w:val="231F20"/>
        </w:rPr>
      </w:pPr>
      <w:r w:rsidRPr="002A5820">
        <w:rPr>
          <w:b/>
          <w:color w:val="231F20"/>
        </w:rPr>
        <w:t>Guidance- do not delete.</w:t>
      </w:r>
    </w:p>
    <w:p w:rsidR="00A3413E" w:rsidRDefault="0098445E" w:rsidP="00E51617">
      <w:pPr>
        <w:pStyle w:val="Textbody"/>
        <w:spacing w:before="32" w:line="235" w:lineRule="auto"/>
        <w:ind w:right="7"/>
      </w:pPr>
      <w:r>
        <w:rPr>
          <w:color w:val="231F20"/>
        </w:rPr>
        <w:t xml:space="preserve">Schools must use the funding to make </w:t>
      </w:r>
      <w:r>
        <w:rPr>
          <w:b/>
          <w:color w:val="231F20"/>
        </w:rPr>
        <w:t xml:space="preserve">additional and sustainable </w:t>
      </w:r>
      <w:r>
        <w:rPr>
          <w:color w:val="231F20"/>
        </w:rPr>
        <w:t>improvements to the quality of PE and sport they offer. This means that you should use the Primary PE and Sport Premium to:</w:t>
      </w:r>
    </w:p>
    <w:p w:rsidR="00A3413E" w:rsidRDefault="00A3413E">
      <w:pPr>
        <w:pStyle w:val="Textbody"/>
        <w:spacing w:before="2"/>
        <w:rPr>
          <w:sz w:val="23"/>
        </w:rPr>
      </w:pPr>
    </w:p>
    <w:p w:rsidR="00A3413E" w:rsidRDefault="0098445E">
      <w:pPr>
        <w:pStyle w:val="ListParagraph"/>
        <w:numPr>
          <w:ilvl w:val="0"/>
          <w:numId w:val="3"/>
        </w:numPr>
        <w:tabs>
          <w:tab w:val="left" w:pos="919"/>
          <w:tab w:val="left" w:pos="920"/>
        </w:tabs>
        <w:spacing w:line="290" w:lineRule="exact"/>
      </w:pPr>
      <w:r>
        <w:rPr>
          <w:color w:val="231F20"/>
          <w:sz w:val="24"/>
        </w:rPr>
        <w:t>develop</w:t>
      </w:r>
      <w:r>
        <w:rPr>
          <w:color w:val="231F20"/>
          <w:spacing w:val="-3"/>
          <w:sz w:val="24"/>
        </w:rPr>
        <w:t xml:space="preserve"> </w:t>
      </w:r>
      <w:r>
        <w:rPr>
          <w:color w:val="231F20"/>
          <w:sz w:val="24"/>
        </w:rPr>
        <w:t>or</w:t>
      </w:r>
      <w:r>
        <w:rPr>
          <w:color w:val="231F20"/>
          <w:spacing w:val="-4"/>
          <w:sz w:val="24"/>
        </w:rPr>
        <w:t xml:space="preserve"> </w:t>
      </w:r>
      <w:r>
        <w:rPr>
          <w:color w:val="231F20"/>
          <w:sz w:val="24"/>
        </w:rPr>
        <w:t>add</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activities</w:t>
      </w:r>
      <w:r>
        <w:rPr>
          <w:color w:val="231F20"/>
          <w:spacing w:val="-4"/>
          <w:sz w:val="24"/>
        </w:rPr>
        <w:t xml:space="preserve"> </w:t>
      </w:r>
      <w:r>
        <w:rPr>
          <w:color w:val="231F20"/>
          <w:sz w:val="24"/>
        </w:rPr>
        <w:t>that</w:t>
      </w:r>
      <w:r>
        <w:rPr>
          <w:color w:val="231F20"/>
          <w:spacing w:val="-3"/>
          <w:sz w:val="24"/>
        </w:rPr>
        <w:t xml:space="preserve"> </w:t>
      </w:r>
      <w:r>
        <w:rPr>
          <w:color w:val="231F20"/>
          <w:sz w:val="24"/>
        </w:rPr>
        <w:t>your</w:t>
      </w:r>
      <w:r>
        <w:rPr>
          <w:color w:val="231F20"/>
          <w:spacing w:val="-4"/>
          <w:sz w:val="24"/>
        </w:rPr>
        <w:t xml:space="preserve"> </w:t>
      </w:r>
      <w:r>
        <w:rPr>
          <w:color w:val="231F20"/>
          <w:sz w:val="24"/>
        </w:rPr>
        <w:t>school</w:t>
      </w:r>
      <w:r>
        <w:rPr>
          <w:color w:val="231F20"/>
          <w:spacing w:val="-4"/>
          <w:sz w:val="24"/>
        </w:rPr>
        <w:t xml:space="preserve"> </w:t>
      </w:r>
      <w:r>
        <w:rPr>
          <w:color w:val="231F20"/>
          <w:sz w:val="24"/>
        </w:rPr>
        <w:t>already</w:t>
      </w:r>
      <w:r>
        <w:rPr>
          <w:color w:val="231F20"/>
          <w:spacing w:val="-3"/>
          <w:sz w:val="24"/>
        </w:rPr>
        <w:t xml:space="preserve"> offers</w:t>
      </w:r>
    </w:p>
    <w:p w:rsidR="00A3413E" w:rsidRDefault="0098445E">
      <w:pPr>
        <w:pStyle w:val="ListParagraph"/>
        <w:numPr>
          <w:ilvl w:val="0"/>
          <w:numId w:val="1"/>
        </w:numPr>
        <w:tabs>
          <w:tab w:val="left" w:pos="919"/>
          <w:tab w:val="left" w:pos="920"/>
        </w:tabs>
        <w:spacing w:before="3" w:line="235" w:lineRule="auto"/>
        <w:ind w:right="167"/>
      </w:pPr>
      <w:r>
        <w:rPr>
          <w:color w:val="231F20"/>
          <w:sz w:val="24"/>
        </w:rPr>
        <w:t>build</w:t>
      </w:r>
      <w:r>
        <w:rPr>
          <w:color w:val="231F20"/>
          <w:spacing w:val="-5"/>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pacing w:val="-3"/>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w:t>
      </w:r>
      <w:r>
        <w:rPr>
          <w:color w:val="231F20"/>
          <w:spacing w:val="-5"/>
          <w:sz w:val="24"/>
        </w:rPr>
        <w:t xml:space="preserve"> </w:t>
      </w:r>
      <w:r>
        <w:rPr>
          <w:color w:val="231F20"/>
          <w:sz w:val="24"/>
        </w:rPr>
        <w:t>pupils</w:t>
      </w:r>
      <w:r>
        <w:rPr>
          <w:color w:val="231F20"/>
          <w:spacing w:val="-5"/>
          <w:sz w:val="24"/>
        </w:rPr>
        <w:t xml:space="preserve"> </w:t>
      </w:r>
      <w:r>
        <w:rPr>
          <w:color w:val="231F20"/>
          <w:sz w:val="24"/>
        </w:rPr>
        <w:t>joining</w:t>
      </w:r>
      <w:r>
        <w:rPr>
          <w:color w:val="231F20"/>
          <w:spacing w:val="-5"/>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in</w:t>
      </w:r>
      <w:r>
        <w:rPr>
          <w:color w:val="231F20"/>
          <w:spacing w:val="-5"/>
          <w:sz w:val="24"/>
        </w:rPr>
        <w:t xml:space="preserve"> </w:t>
      </w:r>
      <w:r>
        <w:rPr>
          <w:color w:val="231F20"/>
          <w:sz w:val="24"/>
        </w:rPr>
        <w:t>future years</w:t>
      </w:r>
    </w:p>
    <w:p w:rsidR="00A3413E" w:rsidRDefault="00A3413E">
      <w:pPr>
        <w:pStyle w:val="Textbody"/>
        <w:spacing w:before="8"/>
        <w:rPr>
          <w:sz w:val="23"/>
        </w:rPr>
      </w:pPr>
    </w:p>
    <w:p w:rsidR="00A3413E" w:rsidRDefault="0098445E">
      <w:pPr>
        <w:pStyle w:val="Textbody"/>
        <w:spacing w:line="235" w:lineRule="auto"/>
        <w:ind w:left="100" w:right="407"/>
      </w:pPr>
      <w:r>
        <w:rPr>
          <w:color w:val="231F20"/>
        </w:rPr>
        <w:t xml:space="preserve">Please visit </w:t>
      </w:r>
      <w:hyperlink r:id="rId12" w:history="1">
        <w:r>
          <w:t>gov.uk</w:t>
        </w:r>
      </w:hyperlink>
      <w:r>
        <w:rPr>
          <w:color w:val="205E9E"/>
        </w:rPr>
        <w:t xml:space="preserve"> </w:t>
      </w:r>
      <w:r>
        <w:rPr>
          <w:color w:val="231F20"/>
        </w:rPr>
        <w:t>for the revised DfE guidance including the 5 key indicators across which schools should demonstrate an improvement. This document will help you to review your provision and to report your spend. DfE encourages schools to use this template as an effective way of meeting the reporting requirements of the Primary PE and Sport Premium.</w:t>
      </w:r>
    </w:p>
    <w:p w:rsidR="00A3413E" w:rsidRDefault="00A3413E">
      <w:pPr>
        <w:pStyle w:val="Textbody"/>
        <w:spacing w:before="7"/>
        <w:rPr>
          <w:sz w:val="23"/>
        </w:rPr>
      </w:pPr>
    </w:p>
    <w:p w:rsidR="00A3413E" w:rsidRDefault="0098445E" w:rsidP="00E51617">
      <w:pPr>
        <w:pStyle w:val="NoSpacing"/>
      </w:pPr>
      <w:r>
        <w:t>We recommend you start</w:t>
      </w:r>
      <w:r w:rsidR="00E51617">
        <w:t xml:space="preserve"> by reflecting on the impact of </w:t>
      </w:r>
      <w:r>
        <w:t>current provision and reviewing the previous spend.</w:t>
      </w:r>
    </w:p>
    <w:p w:rsidR="00A3413E" w:rsidRDefault="0098445E" w:rsidP="00E51617">
      <w:pPr>
        <w:pStyle w:val="NoSpacing"/>
      </w:pPr>
      <w:r>
        <w:t xml:space="preserve">Under the </w:t>
      </w:r>
      <w:hyperlink r:id="rId13" w:history="1">
        <w:r>
          <w:t>Ofsted Schools Inspection Framework</w:t>
        </w:r>
      </w:hyperlink>
      <w:r>
        <w:t>, inspectors will assess how effectively leaders use</w:t>
      </w:r>
      <w:r w:rsidR="00E51617">
        <w:t xml:space="preserve"> </w:t>
      </w:r>
      <w:r>
        <w:t xml:space="preserve">the Primary PE and Sport Premium and measure its impact on outcomes for pupils, and how effectively </w:t>
      </w:r>
      <w:hyperlink r:id="rId14" w:history="1">
        <w:r>
          <w:t>governors</w:t>
        </w:r>
      </w:hyperlink>
      <w:r>
        <w:rPr>
          <w:color w:val="205E9E"/>
        </w:rPr>
        <w:t xml:space="preserve"> </w:t>
      </w:r>
      <w:r>
        <w:t>hold them to account</w:t>
      </w:r>
      <w:r w:rsidR="00E51617">
        <w:t xml:space="preserve"> </w:t>
      </w:r>
      <w:r>
        <w:t>for this.</w:t>
      </w:r>
    </w:p>
    <w:p w:rsidR="00A3413E" w:rsidRDefault="00A3413E" w:rsidP="00E51617">
      <w:pPr>
        <w:pStyle w:val="NoSpacing"/>
        <w:rPr>
          <w:sz w:val="23"/>
        </w:rPr>
      </w:pPr>
    </w:p>
    <w:p w:rsidR="00A3413E" w:rsidRPr="00E51617" w:rsidRDefault="0098445E" w:rsidP="00E51617">
      <w:pPr>
        <w:pStyle w:val="NoSpacing"/>
      </w:pPr>
      <w:r w:rsidRPr="00E51617">
        <w:t xml:space="preserve">Schools are required to </w:t>
      </w:r>
      <w:hyperlink w:anchor="pe-and-sport-premium-for-primary-schools" w:history="1">
        <w:r w:rsidRPr="00E51617">
          <w:t>publish</w:t>
        </w:r>
      </w:hyperlink>
      <w:hyperlink w:anchor="pe-and-sport-premium-for-primary-schools" w:history="1">
        <w:r w:rsidRPr="00E51617">
          <w:t xml:space="preserve"> details</w:t>
        </w:r>
      </w:hyperlink>
      <w:r w:rsidRPr="00E51617">
        <w:t xml:space="preserve"> of how they spend this funding as well as on the impact it has on pupils’ PE</w:t>
      </w:r>
      <w:r w:rsidR="00E51617">
        <w:t xml:space="preserve"> </w:t>
      </w:r>
      <w:r w:rsidRPr="00E51617">
        <w:t>and sport participation and attainment.</w:t>
      </w:r>
    </w:p>
    <w:p w:rsidR="00A3413E" w:rsidRDefault="0098445E" w:rsidP="00E51617">
      <w:pPr>
        <w:pStyle w:val="NoSpacing"/>
      </w:pPr>
      <w:r w:rsidRPr="00E51617">
        <w:t>We recommend regularly updating the table and</w:t>
      </w:r>
      <w:r w:rsidR="00E51617">
        <w:t xml:space="preserve"> </w:t>
      </w:r>
      <w:r w:rsidRPr="00E51617">
        <w:t>publishing it on your website as evidence</w:t>
      </w:r>
      <w:r w:rsidR="00E51617">
        <w:t xml:space="preserve"> </w:t>
      </w:r>
      <w:r w:rsidRPr="00E51617">
        <w:t>of your ongoing review into how you are using the money</w:t>
      </w:r>
      <w:r w:rsidR="00E51617">
        <w:t xml:space="preserve"> </w:t>
      </w:r>
      <w:r w:rsidRPr="00E51617">
        <w:t>to secu</w:t>
      </w:r>
      <w:r w:rsidR="004744E0">
        <w:t>re maximum, sustainable impact.</w:t>
      </w:r>
    </w:p>
    <w:p w:rsidR="004744E0" w:rsidRPr="00E51617" w:rsidRDefault="0080146F" w:rsidP="00E51617">
      <w:pPr>
        <w:pStyle w:val="NoSpacing"/>
        <w:sectPr w:rsidR="004744E0" w:rsidRPr="00E51617">
          <w:pgSz w:w="16838" w:h="11906" w:orient="landscape"/>
          <w:pgMar w:top="640" w:right="740" w:bottom="280" w:left="620" w:header="720" w:footer="720" w:gutter="0"/>
          <w:cols w:space="720"/>
        </w:sectPr>
      </w:pPr>
      <w:r>
        <w:t xml:space="preserve">                          </w:t>
      </w:r>
    </w:p>
    <w:p w:rsidR="00A3413E" w:rsidRPr="004744E0" w:rsidRDefault="00A3413E" w:rsidP="004744E0">
      <w:pPr>
        <w:tabs>
          <w:tab w:val="left" w:pos="990"/>
        </w:tabs>
      </w:pPr>
    </w:p>
    <w:sectPr w:rsidR="00A3413E" w:rsidRPr="004744E0" w:rsidSect="00C47166">
      <w:footerReference w:type="default" r:id="rId15"/>
      <w:pgSz w:w="16838" w:h="11906" w:orient="landscape"/>
      <w:pgMar w:top="720" w:right="0" w:bottom="540" w:left="60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00" w:rsidRDefault="00C62B00">
      <w:r>
        <w:separator/>
      </w:r>
    </w:p>
  </w:endnote>
  <w:endnote w:type="continuationSeparator" w:id="0">
    <w:p w:rsidR="00C62B00" w:rsidRDefault="00C6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D6" w:rsidRDefault="0098445E">
    <w:pPr>
      <w:pStyle w:val="Textbody"/>
      <w:spacing w:line="12" w:lineRule="auto"/>
    </w:pPr>
    <w:r>
      <w:rPr>
        <w:noProof/>
        <w:lang w:val="en-GB" w:eastAsia="en-GB"/>
      </w:rPr>
      <w:drawing>
        <wp:inline distT="0" distB="0" distL="0" distR="0">
          <wp:extent cx="14760" cy="147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4760" cy="14760"/>
                  </a:xfrm>
                  <a:prstGeom prst="rect">
                    <a:avLst/>
                  </a:prstGeom>
                  <a:ln>
                    <a:noFill/>
                    <a:prstDash/>
                  </a:ln>
                </pic:spPr>
              </pic:pic>
            </a:graphicData>
          </a:graphic>
        </wp:inline>
      </w:drawing>
    </w:r>
    <w:r>
      <w:rPr>
        <w:noProof/>
        <w:lang w:val="en-GB" w:eastAsia="en-GB"/>
      </w:rPr>
      <w:drawing>
        <wp:inline distT="0" distB="0" distL="0" distR="0">
          <wp:extent cx="14760" cy="1476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bright="-50000"/>
                    <a:alphaModFix/>
                  </a:blip>
                  <a:srcRect/>
                  <a:stretch>
                    <a:fillRect/>
                  </a:stretch>
                </pic:blipFill>
                <pic:spPr>
                  <a:xfrm>
                    <a:off x="0" y="0"/>
                    <a:ext cx="14760" cy="14760"/>
                  </a:xfrm>
                  <a:prstGeom prst="rect">
                    <a:avLst/>
                  </a:prstGeom>
                  <a:ln>
                    <a:noFill/>
                    <a:prstDash/>
                  </a:ln>
                </pic:spPr>
              </pic:pic>
            </a:graphicData>
          </a:graphic>
        </wp:inline>
      </w:drawing>
    </w:r>
    <w:r>
      <w:rPr>
        <w:noProof/>
        <w:lang w:val="en-GB" w:eastAsia="en-GB"/>
      </w:rPr>
      <w:drawing>
        <wp:inline distT="0" distB="0" distL="0" distR="0">
          <wp:extent cx="14760" cy="1476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bright="-50000"/>
                    <a:alphaModFix/>
                  </a:blip>
                  <a:srcRect/>
                  <a:stretch>
                    <a:fillRect/>
                  </a:stretch>
                </pic:blipFill>
                <pic:spPr>
                  <a:xfrm>
                    <a:off x="0" y="0"/>
                    <a:ext cx="14760" cy="14760"/>
                  </a:xfrm>
                  <a:prstGeom prst="rect">
                    <a:avLst/>
                  </a:prstGeom>
                  <a:ln>
                    <a:noFill/>
                    <a:prstDash/>
                  </a:ln>
                </pic:spPr>
              </pic:pic>
            </a:graphicData>
          </a:graphic>
        </wp:inline>
      </w:drawing>
    </w:r>
    <w:r>
      <w:rPr>
        <w:noProof/>
        <w:lang w:val="en-GB" w:eastAsia="en-GB"/>
      </w:rPr>
      <w:drawing>
        <wp:inline distT="0" distB="0" distL="0" distR="0">
          <wp:extent cx="14760" cy="1476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14760" cy="14760"/>
                  </a:xfrm>
                  <a:prstGeom prst="rect">
                    <a:avLst/>
                  </a:prstGeom>
                  <a:ln>
                    <a:noFill/>
                    <a:prstDash/>
                  </a:ln>
                </pic:spPr>
              </pic:pic>
            </a:graphicData>
          </a:graphic>
        </wp:inline>
      </w:drawing>
    </w:r>
    <w:r>
      <w:rPr>
        <w:noProof/>
        <w:lang w:val="en-GB" w:eastAsia="en-GB"/>
      </w:rPr>
      <w:drawing>
        <wp:anchor distT="0" distB="0" distL="114300" distR="114300" simplePos="0" relativeHeight="251668480" behindDoc="1" locked="0" layoutInCell="1" allowOverlap="1">
          <wp:simplePos x="0" y="0"/>
          <wp:positionH relativeFrom="page">
            <wp:posOffset>5396400</wp:posOffset>
          </wp:positionH>
          <wp:positionV relativeFrom="page">
            <wp:posOffset>7118280</wp:posOffset>
          </wp:positionV>
          <wp:extent cx="269280" cy="26928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269280" cy="269280"/>
                  </a:xfrm>
                  <a:prstGeom prst="rect">
                    <a:avLst/>
                  </a:prstGeom>
                  <a:noFill/>
                  <a:ln>
                    <a:noFill/>
                    <a:prstDash/>
                  </a:ln>
                </pic:spPr>
              </pic:pic>
            </a:graphicData>
          </a:graphic>
        </wp:anchor>
      </w:drawing>
    </w:r>
    <w:r>
      <w:rPr>
        <w:noProof/>
        <w:lang w:val="en-GB" w:eastAsia="en-GB"/>
      </w:rPr>
      <w:drawing>
        <wp:anchor distT="0" distB="0" distL="114300" distR="114300" simplePos="0" relativeHeight="251669504" behindDoc="1" locked="0" layoutInCell="1" allowOverlap="1">
          <wp:simplePos x="0" y="0"/>
          <wp:positionH relativeFrom="page">
            <wp:posOffset>2138760</wp:posOffset>
          </wp:positionH>
          <wp:positionV relativeFrom="page">
            <wp:posOffset>7107479</wp:posOffset>
          </wp:positionV>
          <wp:extent cx="687600" cy="257760"/>
          <wp:effectExtent l="0" t="0" r="0" b="8940"/>
          <wp:wrapNone/>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687600" cy="257760"/>
                  </a:xfrm>
                  <a:prstGeom prst="rect">
                    <a:avLst/>
                  </a:prstGeom>
                  <a:noFill/>
                  <a:ln>
                    <a:noFill/>
                    <a:prstDash/>
                  </a:ln>
                </pic:spPr>
              </pic:pic>
            </a:graphicData>
          </a:graphic>
        </wp:anchor>
      </w:drawing>
    </w:r>
    <w:r>
      <w:rPr>
        <w:noProof/>
        <w:lang w:val="en-GB" w:eastAsia="en-GB"/>
      </w:rPr>
      <w:drawing>
        <wp:anchor distT="0" distB="0" distL="114300" distR="114300" simplePos="0" relativeHeight="251670528" behindDoc="1" locked="0" layoutInCell="1" allowOverlap="1">
          <wp:simplePos x="0" y="0"/>
          <wp:positionH relativeFrom="page">
            <wp:posOffset>6251399</wp:posOffset>
          </wp:positionH>
          <wp:positionV relativeFrom="page">
            <wp:posOffset>7143840</wp:posOffset>
          </wp:positionV>
          <wp:extent cx="461159" cy="21132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461159" cy="211320"/>
                  </a:xfrm>
                  <a:prstGeom prst="rect">
                    <a:avLst/>
                  </a:prstGeom>
                  <a:noFill/>
                  <a:ln>
                    <a:noFill/>
                    <a:prstDash/>
                  </a:ln>
                </pic:spPr>
              </pic:pic>
            </a:graphicData>
          </a:graphic>
        </wp:anchor>
      </w:drawing>
    </w:r>
    <w:r>
      <w:rPr>
        <w:noProof/>
        <w:lang w:val="en-GB" w:eastAsia="en-GB"/>
      </w:rPr>
      <w:drawing>
        <wp:anchor distT="0" distB="0" distL="114300" distR="114300" simplePos="0" relativeHeight="251671552" behindDoc="1" locked="0" layoutInCell="1" allowOverlap="1">
          <wp:simplePos x="0" y="0"/>
          <wp:positionH relativeFrom="page">
            <wp:posOffset>5823000</wp:posOffset>
          </wp:positionH>
          <wp:positionV relativeFrom="page">
            <wp:posOffset>7190640</wp:posOffset>
          </wp:positionV>
          <wp:extent cx="400680" cy="11736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400680" cy="117360"/>
                  </a:xfrm>
                  <a:prstGeom prst="rect">
                    <a:avLst/>
                  </a:prstGeom>
                  <a:noFill/>
                  <a:ln>
                    <a:noFill/>
                    <a:prstDash/>
                  </a:ln>
                </pic:spPr>
              </pic:pic>
            </a:graphicData>
          </a:graphic>
        </wp:anchor>
      </w:drawing>
    </w:r>
    <w:r>
      <w:rPr>
        <w:noProof/>
        <w:lang w:val="en-GB" w:eastAsia="en-GB"/>
      </w:rPr>
      <w:drawing>
        <wp:anchor distT="0" distB="0" distL="114300" distR="114300" simplePos="0" relativeHeight="251672576" behindDoc="1" locked="0" layoutInCell="1" allowOverlap="1">
          <wp:simplePos x="0" y="0"/>
          <wp:positionH relativeFrom="page">
            <wp:posOffset>5706000</wp:posOffset>
          </wp:positionH>
          <wp:positionV relativeFrom="page">
            <wp:posOffset>7179479</wp:posOffset>
          </wp:positionV>
          <wp:extent cx="85680" cy="127800"/>
          <wp:effectExtent l="0" t="0" r="0" b="5550"/>
          <wp:wrapNone/>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85680" cy="127800"/>
                  </a:xfrm>
                  <a:prstGeom prst="rect">
                    <a:avLst/>
                  </a:prstGeom>
                  <a:noFill/>
                  <a:ln>
                    <a:noFill/>
                    <a:prstDash/>
                  </a:ln>
                </pic:spPr>
              </pic:pic>
            </a:graphicData>
          </a:graphic>
        </wp:anchor>
      </w:drawing>
    </w:r>
    <w:r>
      <w:rPr>
        <w:noProof/>
        <w:lang w:val="en-GB" w:eastAsia="en-GB"/>
      </w:rPr>
      <w:drawing>
        <wp:anchor distT="0" distB="0" distL="114300" distR="114300" simplePos="0" relativeHeight="251673600" behindDoc="1" locked="0" layoutInCell="1" allowOverlap="1">
          <wp:simplePos x="0" y="0"/>
          <wp:positionH relativeFrom="page">
            <wp:posOffset>4834800</wp:posOffset>
          </wp:positionH>
          <wp:positionV relativeFrom="page">
            <wp:posOffset>7125480</wp:posOffset>
          </wp:positionV>
          <wp:extent cx="129600" cy="162720"/>
          <wp:effectExtent l="0" t="0" r="3750" b="8730"/>
          <wp:wrapNone/>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129600" cy="162720"/>
                  </a:xfrm>
                  <a:prstGeom prst="rect">
                    <a:avLst/>
                  </a:prstGeom>
                  <a:noFill/>
                  <a:ln>
                    <a:noFill/>
                    <a:prstDash/>
                  </a:ln>
                </pic:spPr>
              </pic:pic>
            </a:graphicData>
          </a:graphic>
        </wp:anchor>
      </w:drawing>
    </w:r>
    <w:r>
      <w:rPr>
        <w:noProof/>
        <w:lang w:val="en-GB" w:eastAsia="en-GB"/>
      </w:rPr>
      <w:drawing>
        <wp:anchor distT="0" distB="0" distL="114300" distR="114300" simplePos="0" relativeHeight="251674624" behindDoc="1" locked="0" layoutInCell="1" allowOverlap="1">
          <wp:simplePos x="0" y="0"/>
          <wp:positionH relativeFrom="page">
            <wp:posOffset>5008320</wp:posOffset>
          </wp:positionH>
          <wp:positionV relativeFrom="page">
            <wp:posOffset>7157880</wp:posOffset>
          </wp:positionV>
          <wp:extent cx="97200" cy="972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97200" cy="97200"/>
                  </a:xfrm>
                  <a:prstGeom prst="rect">
                    <a:avLst/>
                  </a:prstGeom>
                  <a:noFill/>
                  <a:ln>
                    <a:noFill/>
                    <a:prstDash/>
                  </a:ln>
                </pic:spPr>
              </pic:pic>
            </a:graphicData>
          </a:graphic>
        </wp:anchor>
      </w:drawing>
    </w:r>
    <w:r>
      <w:rPr>
        <w:noProof/>
        <w:lang w:val="en-GB" w:eastAsia="en-GB"/>
      </w:rPr>
      <w:drawing>
        <wp:anchor distT="0" distB="0" distL="114300" distR="114300" simplePos="0" relativeHeight="251675648" behindDoc="1" locked="0" layoutInCell="1" allowOverlap="1">
          <wp:simplePos x="0" y="0"/>
          <wp:positionH relativeFrom="page">
            <wp:posOffset>5127479</wp:posOffset>
          </wp:positionH>
          <wp:positionV relativeFrom="page">
            <wp:posOffset>7170480</wp:posOffset>
          </wp:positionV>
          <wp:extent cx="210240" cy="73080"/>
          <wp:effectExtent l="0" t="0" r="0" b="3120"/>
          <wp:wrapNone/>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210240" cy="7308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00" w:rsidRDefault="00C62B00">
      <w:r>
        <w:rPr>
          <w:color w:val="000000"/>
        </w:rPr>
        <w:separator/>
      </w:r>
    </w:p>
  </w:footnote>
  <w:footnote w:type="continuationSeparator" w:id="0">
    <w:p w:rsidR="00C62B00" w:rsidRDefault="00C62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77A7"/>
    <w:multiLevelType w:val="multilevel"/>
    <w:tmpl w:val="4AEA4F34"/>
    <w:styleLink w:val="WWNum1"/>
    <w:lvl w:ilvl="0">
      <w:numFmt w:val="bullet"/>
      <w:lvlText w:val="•"/>
      <w:lvlJc w:val="left"/>
      <w:pPr>
        <w:ind w:left="460" w:hanging="360"/>
      </w:pPr>
      <w:rPr>
        <w:rFonts w:ascii="Calibri" w:eastAsia="Calibri" w:hAnsi="Calibri" w:cs="Calibri"/>
        <w:color w:val="231F20"/>
        <w:spacing w:val="-6"/>
        <w:w w:val="97"/>
        <w:sz w:val="24"/>
        <w:szCs w:val="24"/>
      </w:rPr>
    </w:lvl>
    <w:lvl w:ilvl="1">
      <w:numFmt w:val="bullet"/>
      <w:lvlText w:val="•"/>
      <w:lvlJc w:val="left"/>
      <w:pPr>
        <w:ind w:left="1961" w:hanging="360"/>
      </w:pPr>
    </w:lvl>
    <w:lvl w:ilvl="2">
      <w:numFmt w:val="bullet"/>
      <w:lvlText w:val="•"/>
      <w:lvlJc w:val="left"/>
      <w:pPr>
        <w:ind w:left="3463" w:hanging="360"/>
      </w:pPr>
    </w:lvl>
    <w:lvl w:ilvl="3">
      <w:numFmt w:val="bullet"/>
      <w:lvlText w:val="•"/>
      <w:lvlJc w:val="left"/>
      <w:pPr>
        <w:ind w:left="4965" w:hanging="360"/>
      </w:pPr>
    </w:lvl>
    <w:lvl w:ilvl="4">
      <w:numFmt w:val="bullet"/>
      <w:lvlText w:val="•"/>
      <w:lvlJc w:val="left"/>
      <w:pPr>
        <w:ind w:left="6467" w:hanging="360"/>
      </w:pPr>
    </w:lvl>
    <w:lvl w:ilvl="5">
      <w:numFmt w:val="bullet"/>
      <w:lvlText w:val="•"/>
      <w:lvlJc w:val="left"/>
      <w:pPr>
        <w:ind w:left="7968" w:hanging="360"/>
      </w:pPr>
    </w:lvl>
    <w:lvl w:ilvl="6">
      <w:numFmt w:val="bullet"/>
      <w:lvlText w:val="•"/>
      <w:lvlJc w:val="left"/>
      <w:pPr>
        <w:ind w:left="9470" w:hanging="360"/>
      </w:pPr>
    </w:lvl>
    <w:lvl w:ilvl="7">
      <w:numFmt w:val="bullet"/>
      <w:lvlText w:val="•"/>
      <w:lvlJc w:val="left"/>
      <w:pPr>
        <w:ind w:left="10972" w:hanging="360"/>
      </w:pPr>
    </w:lvl>
    <w:lvl w:ilvl="8">
      <w:numFmt w:val="bullet"/>
      <w:lvlText w:val="•"/>
      <w:lvlJc w:val="left"/>
      <w:pPr>
        <w:ind w:left="12474" w:hanging="360"/>
      </w:pPr>
    </w:lvl>
  </w:abstractNum>
  <w:abstractNum w:abstractNumId="1" w15:restartNumberingAfterBreak="0">
    <w:nsid w:val="19B30F23"/>
    <w:multiLevelType w:val="multilevel"/>
    <w:tmpl w:val="ED125E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F7B571B"/>
    <w:multiLevelType w:val="multilevel"/>
    <w:tmpl w:val="E5FA2B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FBC0B9A"/>
    <w:multiLevelType w:val="hybridMultilevel"/>
    <w:tmpl w:val="17AA5B64"/>
    <w:lvl w:ilvl="0" w:tplc="111EEA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20BC2"/>
    <w:multiLevelType w:val="multilevel"/>
    <w:tmpl w:val="83061B78"/>
    <w:styleLink w:val="WWNum2"/>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E"/>
    <w:rsid w:val="00090A63"/>
    <w:rsid w:val="00146557"/>
    <w:rsid w:val="001549BA"/>
    <w:rsid w:val="0019405B"/>
    <w:rsid w:val="001E6DB1"/>
    <w:rsid w:val="0021098F"/>
    <w:rsid w:val="00221DD3"/>
    <w:rsid w:val="00291F5D"/>
    <w:rsid w:val="002A5820"/>
    <w:rsid w:val="00376BD3"/>
    <w:rsid w:val="00385580"/>
    <w:rsid w:val="00391556"/>
    <w:rsid w:val="00394C3D"/>
    <w:rsid w:val="003F500C"/>
    <w:rsid w:val="003F7BE5"/>
    <w:rsid w:val="004744E0"/>
    <w:rsid w:val="004971CD"/>
    <w:rsid w:val="004E4B1F"/>
    <w:rsid w:val="004F1BEB"/>
    <w:rsid w:val="005755C4"/>
    <w:rsid w:val="005A54C9"/>
    <w:rsid w:val="005D5BFA"/>
    <w:rsid w:val="00617BCD"/>
    <w:rsid w:val="00634BF7"/>
    <w:rsid w:val="006768CE"/>
    <w:rsid w:val="006D7152"/>
    <w:rsid w:val="00784647"/>
    <w:rsid w:val="0080146F"/>
    <w:rsid w:val="00827760"/>
    <w:rsid w:val="00832AAA"/>
    <w:rsid w:val="00835EED"/>
    <w:rsid w:val="00851725"/>
    <w:rsid w:val="0085305F"/>
    <w:rsid w:val="0089387F"/>
    <w:rsid w:val="008B6A46"/>
    <w:rsid w:val="00913F0E"/>
    <w:rsid w:val="00924BAF"/>
    <w:rsid w:val="0093293A"/>
    <w:rsid w:val="0098445E"/>
    <w:rsid w:val="009A1FDC"/>
    <w:rsid w:val="009F67E6"/>
    <w:rsid w:val="00A32BEA"/>
    <w:rsid w:val="00A3413E"/>
    <w:rsid w:val="00A50AB2"/>
    <w:rsid w:val="00A618D8"/>
    <w:rsid w:val="00B179C6"/>
    <w:rsid w:val="00B23E99"/>
    <w:rsid w:val="00B608B7"/>
    <w:rsid w:val="00B7570C"/>
    <w:rsid w:val="00B901FB"/>
    <w:rsid w:val="00BD4808"/>
    <w:rsid w:val="00C078AB"/>
    <w:rsid w:val="00C44994"/>
    <w:rsid w:val="00C47166"/>
    <w:rsid w:val="00C60199"/>
    <w:rsid w:val="00C6181E"/>
    <w:rsid w:val="00C62B00"/>
    <w:rsid w:val="00C63E6B"/>
    <w:rsid w:val="00C74B2C"/>
    <w:rsid w:val="00C9437D"/>
    <w:rsid w:val="00CA22E8"/>
    <w:rsid w:val="00CB196C"/>
    <w:rsid w:val="00CE7823"/>
    <w:rsid w:val="00D12366"/>
    <w:rsid w:val="00D12983"/>
    <w:rsid w:val="00D27C90"/>
    <w:rsid w:val="00D84BDA"/>
    <w:rsid w:val="00DB7310"/>
    <w:rsid w:val="00E026B9"/>
    <w:rsid w:val="00E51617"/>
    <w:rsid w:val="00E61E45"/>
    <w:rsid w:val="00EF21AD"/>
    <w:rsid w:val="00F62394"/>
    <w:rsid w:val="00F67F19"/>
    <w:rsid w:val="00FF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2033"/>
  <w15:docId w15:val="{CAC896DB-EAF4-4704-8864-0575D3AC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Calibri" w:cs="Calibri"/>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pPr>
      <w:ind w:left="460" w:hanging="360"/>
    </w:pPr>
  </w:style>
  <w:style w:type="paragraph" w:customStyle="1" w:styleId="TableParagraph">
    <w:name w:val="Table Paragraph"/>
    <w:basedOn w:val="Standard"/>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HeaderChar">
    <w:name w:val="Header Char"/>
    <w:basedOn w:val="DefaultParagraphFont"/>
    <w:rPr>
      <w:rFonts w:ascii="Calibri" w:eastAsia="Calibri" w:hAnsi="Calibri" w:cs="Calibri"/>
    </w:rPr>
  </w:style>
  <w:style w:type="character" w:customStyle="1" w:styleId="FooterChar">
    <w:name w:val="Footer Char"/>
    <w:basedOn w:val="DefaultParagraphFont"/>
    <w:rPr>
      <w:rFonts w:ascii="Calibri" w:eastAsia="Calibri" w:hAnsi="Calibri" w:cs="Calibri"/>
    </w:rPr>
  </w:style>
  <w:style w:type="character" w:customStyle="1" w:styleId="Internetlink">
    <w:name w:val="Internet link"/>
    <w:basedOn w:val="DefaultParagraphFont"/>
    <w:rPr>
      <w:color w:val="0000FF"/>
      <w:u w:val="single"/>
    </w:rPr>
  </w:style>
  <w:style w:type="character" w:customStyle="1" w:styleId="ListLabel1">
    <w:name w:val="ListLabel 1"/>
    <w:rPr>
      <w:rFonts w:eastAsia="Calibri" w:cs="Calibri"/>
      <w:color w:val="231F20"/>
      <w:spacing w:val="-6"/>
      <w:w w:val="97"/>
      <w:sz w:val="24"/>
      <w:szCs w:val="24"/>
    </w:rPr>
  </w:style>
  <w:style w:type="character" w:customStyle="1" w:styleId="ListLabel2">
    <w:name w:val="ListLabel 2"/>
    <w:rPr>
      <w:rFonts w:eastAsia="Calibri" w:cs="Calibri"/>
    </w:rPr>
  </w:style>
  <w:style w:type="character" w:customStyle="1" w:styleId="ListLabel3">
    <w:name w:val="ListLabel 3"/>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NoSpacing">
    <w:name w:val="No Spacing"/>
    <w:uiPriority w:val="1"/>
    <w:qFormat/>
    <w:rsid w:val="009F67E6"/>
  </w:style>
  <w:style w:type="paragraph" w:styleId="BalloonText">
    <w:name w:val="Balloon Text"/>
    <w:basedOn w:val="Normal"/>
    <w:link w:val="BalloonTextChar"/>
    <w:uiPriority w:val="99"/>
    <w:semiHidden/>
    <w:unhideWhenUsed/>
    <w:rsid w:val="00146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chool-inspection-handbook-from-september-2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pe-and-sport-premium-for-primary-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governance-handboo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4.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Sarah Owens</cp:lastModifiedBy>
  <cp:revision>5</cp:revision>
  <cp:lastPrinted>2019-03-11T16:28:00Z</cp:lastPrinted>
  <dcterms:created xsi:type="dcterms:W3CDTF">2019-03-05T11:53:00Z</dcterms:created>
  <dcterms:modified xsi:type="dcterms:W3CDTF">2019-03-11T16:32:00Z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